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1FD" w:rsidRPr="00A841FD" w:rsidRDefault="00A841FD" w:rsidP="00A841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spacing w:val="0"/>
          <w:sz w:val="28"/>
          <w:szCs w:val="28"/>
          <w:lang w:eastAsia="ru-RU"/>
        </w:rPr>
      </w:pP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>Пояснительная записка</w:t>
      </w:r>
    </w:p>
    <w:p w:rsidR="008B7D51" w:rsidRDefault="00A841FD" w:rsidP="00A841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spacing w:val="0"/>
          <w:sz w:val="28"/>
          <w:szCs w:val="28"/>
          <w:lang w:eastAsia="ru-RU"/>
        </w:rPr>
      </w:pP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 xml:space="preserve">к откорректированной Инвестиционной программе </w:t>
      </w:r>
    </w:p>
    <w:p w:rsidR="00A841FD" w:rsidRPr="00A841FD" w:rsidRDefault="00A841FD" w:rsidP="00A841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spacing w:val="0"/>
          <w:sz w:val="28"/>
          <w:szCs w:val="28"/>
          <w:lang w:eastAsia="ru-RU"/>
        </w:rPr>
      </w:pP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>А</w:t>
      </w:r>
      <w:r w:rsidR="00153875">
        <w:rPr>
          <w:rFonts w:ascii="Times New Roman" w:hAnsi="Times New Roman"/>
          <w:b/>
          <w:spacing w:val="0"/>
          <w:sz w:val="28"/>
          <w:szCs w:val="28"/>
          <w:lang w:eastAsia="ru-RU"/>
        </w:rPr>
        <w:t xml:space="preserve">кционерного общества </w:t>
      </w: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>«К</w:t>
      </w:r>
      <w:r w:rsidR="001940EA">
        <w:rPr>
          <w:rFonts w:ascii="Times New Roman" w:hAnsi="Times New Roman"/>
          <w:b/>
          <w:spacing w:val="0"/>
          <w:sz w:val="28"/>
          <w:szCs w:val="28"/>
          <w:lang w:eastAsia="ru-RU"/>
        </w:rPr>
        <w:t>амчатские электрические сети</w:t>
      </w: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 xml:space="preserve"> им. И.А. Пискунова</w:t>
      </w:r>
      <w:r w:rsidR="00682E80">
        <w:rPr>
          <w:rFonts w:ascii="Times New Roman" w:hAnsi="Times New Roman"/>
          <w:b/>
          <w:spacing w:val="0"/>
          <w:sz w:val="28"/>
          <w:szCs w:val="28"/>
          <w:lang w:eastAsia="ru-RU"/>
        </w:rPr>
        <w:t>»</w:t>
      </w: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 xml:space="preserve"> на 201</w:t>
      </w:r>
      <w:r w:rsidR="005F7DD5">
        <w:rPr>
          <w:rFonts w:ascii="Times New Roman" w:hAnsi="Times New Roman"/>
          <w:b/>
          <w:spacing w:val="0"/>
          <w:sz w:val="28"/>
          <w:szCs w:val="28"/>
          <w:lang w:eastAsia="ru-RU"/>
        </w:rPr>
        <w:t>6</w:t>
      </w: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>-</w:t>
      </w:r>
      <w:r w:rsidR="00153875">
        <w:rPr>
          <w:rFonts w:ascii="Times New Roman" w:hAnsi="Times New Roman"/>
          <w:b/>
          <w:spacing w:val="0"/>
          <w:sz w:val="28"/>
          <w:szCs w:val="28"/>
          <w:lang w:eastAsia="ru-RU"/>
        </w:rPr>
        <w:t>2017</w:t>
      </w: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 xml:space="preserve"> гг.</w:t>
      </w:r>
    </w:p>
    <w:p w:rsidR="00A841FD" w:rsidRPr="00A841FD" w:rsidRDefault="00A841FD" w:rsidP="00A841FD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</w:p>
    <w:p w:rsidR="00694134" w:rsidRPr="00694134" w:rsidRDefault="00694134" w:rsidP="00694134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 w:rsidRPr="00694134">
        <w:rPr>
          <w:rFonts w:ascii="Times New Roman" w:hAnsi="Times New Roman"/>
          <w:spacing w:val="0"/>
          <w:sz w:val="28"/>
          <w:szCs w:val="28"/>
          <w:lang w:eastAsia="ru-RU"/>
        </w:rPr>
        <w:t>Общ</w:t>
      </w:r>
      <w:r w:rsidR="00DE271C">
        <w:rPr>
          <w:rFonts w:ascii="Times New Roman" w:hAnsi="Times New Roman"/>
          <w:spacing w:val="0"/>
          <w:sz w:val="28"/>
          <w:szCs w:val="28"/>
          <w:lang w:eastAsia="ru-RU"/>
        </w:rPr>
        <w:t>ий</w:t>
      </w:r>
      <w:r w:rsidRPr="00694134">
        <w:rPr>
          <w:rFonts w:ascii="Times New Roman" w:hAnsi="Times New Roman"/>
          <w:spacing w:val="0"/>
          <w:sz w:val="28"/>
          <w:szCs w:val="28"/>
          <w:lang w:eastAsia="ru-RU"/>
        </w:rPr>
        <w:t xml:space="preserve"> </w:t>
      </w:r>
      <w:r w:rsidR="00DE271C">
        <w:rPr>
          <w:rFonts w:ascii="Times New Roman" w:hAnsi="Times New Roman"/>
          <w:spacing w:val="0"/>
          <w:sz w:val="28"/>
          <w:szCs w:val="28"/>
          <w:lang w:eastAsia="ru-RU"/>
        </w:rPr>
        <w:t>объем</w:t>
      </w:r>
      <w:r w:rsidRPr="00694134">
        <w:rPr>
          <w:rFonts w:ascii="Times New Roman" w:hAnsi="Times New Roman"/>
          <w:spacing w:val="0"/>
          <w:sz w:val="28"/>
          <w:szCs w:val="28"/>
          <w:lang w:eastAsia="ru-RU"/>
        </w:rPr>
        <w:t xml:space="preserve"> финансирования Инвестиционной программы Общества на 2013 – </w:t>
      </w:r>
      <w:r w:rsidR="00DE271C">
        <w:rPr>
          <w:rFonts w:ascii="Times New Roman" w:hAnsi="Times New Roman"/>
          <w:spacing w:val="0"/>
          <w:sz w:val="28"/>
          <w:szCs w:val="28"/>
          <w:lang w:eastAsia="ru-RU"/>
        </w:rPr>
        <w:t>20</w:t>
      </w:r>
      <w:r w:rsidR="00E329B8">
        <w:rPr>
          <w:rFonts w:ascii="Times New Roman" w:hAnsi="Times New Roman"/>
          <w:spacing w:val="0"/>
          <w:sz w:val="28"/>
          <w:szCs w:val="28"/>
          <w:lang w:eastAsia="ru-RU"/>
        </w:rPr>
        <w:t>17</w:t>
      </w:r>
      <w:r w:rsidRPr="00694134">
        <w:rPr>
          <w:rFonts w:ascii="Times New Roman" w:hAnsi="Times New Roman"/>
          <w:spacing w:val="0"/>
          <w:sz w:val="28"/>
          <w:szCs w:val="28"/>
          <w:lang w:eastAsia="ru-RU"/>
        </w:rPr>
        <w:t xml:space="preserve"> гг. </w:t>
      </w:r>
      <w:r w:rsidR="00DE271C">
        <w:rPr>
          <w:rFonts w:ascii="Times New Roman" w:hAnsi="Times New Roman"/>
          <w:spacing w:val="0"/>
          <w:sz w:val="28"/>
          <w:szCs w:val="28"/>
          <w:lang w:eastAsia="ru-RU"/>
        </w:rPr>
        <w:t xml:space="preserve">соответствует утвержденному </w:t>
      </w:r>
      <w:r w:rsidR="00DE271C">
        <w:rPr>
          <w:rFonts w:ascii="Times New Roman" w:hAnsi="Times New Roman"/>
          <w:sz w:val="28"/>
          <w:szCs w:val="28"/>
        </w:rPr>
        <w:t>приказом РСТ Камчатского края от 3</w:t>
      </w:r>
      <w:r w:rsidR="00E329B8">
        <w:rPr>
          <w:rFonts w:ascii="Times New Roman" w:hAnsi="Times New Roman"/>
          <w:sz w:val="28"/>
          <w:szCs w:val="28"/>
        </w:rPr>
        <w:t>1</w:t>
      </w:r>
      <w:r w:rsidR="00DE271C">
        <w:rPr>
          <w:rFonts w:ascii="Times New Roman" w:hAnsi="Times New Roman"/>
          <w:sz w:val="28"/>
          <w:szCs w:val="28"/>
        </w:rPr>
        <w:t>.</w:t>
      </w:r>
      <w:r w:rsidR="00E329B8">
        <w:rPr>
          <w:rFonts w:ascii="Times New Roman" w:hAnsi="Times New Roman"/>
          <w:sz w:val="28"/>
          <w:szCs w:val="28"/>
        </w:rPr>
        <w:t>10</w:t>
      </w:r>
      <w:r w:rsidR="00DE271C">
        <w:rPr>
          <w:rFonts w:ascii="Times New Roman" w:hAnsi="Times New Roman"/>
          <w:sz w:val="28"/>
          <w:szCs w:val="28"/>
        </w:rPr>
        <w:t>.201</w:t>
      </w:r>
      <w:r w:rsidR="00E329B8">
        <w:rPr>
          <w:rFonts w:ascii="Times New Roman" w:hAnsi="Times New Roman"/>
          <w:sz w:val="28"/>
          <w:szCs w:val="28"/>
        </w:rPr>
        <w:t>6</w:t>
      </w:r>
      <w:r w:rsidR="00DE271C">
        <w:rPr>
          <w:rFonts w:ascii="Times New Roman" w:hAnsi="Times New Roman"/>
          <w:sz w:val="28"/>
          <w:szCs w:val="28"/>
        </w:rPr>
        <w:t xml:space="preserve"> г. №</w:t>
      </w:r>
      <w:r w:rsidR="00E329B8">
        <w:rPr>
          <w:rFonts w:ascii="Times New Roman" w:hAnsi="Times New Roman"/>
          <w:sz w:val="28"/>
          <w:szCs w:val="28"/>
        </w:rPr>
        <w:t>279</w:t>
      </w:r>
      <w:r w:rsidR="00DE271C">
        <w:rPr>
          <w:rFonts w:ascii="Times New Roman" w:hAnsi="Times New Roman"/>
          <w:sz w:val="28"/>
          <w:szCs w:val="28"/>
        </w:rPr>
        <w:t>-ОД</w:t>
      </w:r>
      <w:r w:rsidR="00DE271C" w:rsidRPr="00694134">
        <w:rPr>
          <w:rFonts w:ascii="Times New Roman" w:hAnsi="Times New Roman"/>
          <w:spacing w:val="0"/>
          <w:sz w:val="28"/>
          <w:szCs w:val="28"/>
          <w:lang w:eastAsia="ru-RU"/>
        </w:rPr>
        <w:t xml:space="preserve"> </w:t>
      </w:r>
      <w:r w:rsidR="00DE271C">
        <w:rPr>
          <w:rFonts w:ascii="Times New Roman" w:hAnsi="Times New Roman"/>
          <w:spacing w:val="0"/>
          <w:sz w:val="28"/>
          <w:szCs w:val="28"/>
          <w:lang w:eastAsia="ru-RU"/>
        </w:rPr>
        <w:t xml:space="preserve">и </w:t>
      </w:r>
      <w:r w:rsidRPr="00694134">
        <w:rPr>
          <w:rFonts w:ascii="Times New Roman" w:hAnsi="Times New Roman"/>
          <w:spacing w:val="0"/>
          <w:sz w:val="28"/>
          <w:szCs w:val="28"/>
          <w:lang w:eastAsia="ru-RU"/>
        </w:rPr>
        <w:t>состав</w:t>
      </w:r>
      <w:r w:rsidR="00932276">
        <w:rPr>
          <w:rFonts w:ascii="Times New Roman" w:hAnsi="Times New Roman"/>
          <w:spacing w:val="0"/>
          <w:sz w:val="28"/>
          <w:szCs w:val="28"/>
          <w:lang w:eastAsia="ru-RU"/>
        </w:rPr>
        <w:t>ляе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>т</w:t>
      </w:r>
      <w:r w:rsidRPr="00694134">
        <w:rPr>
          <w:rFonts w:ascii="Times New Roman" w:hAnsi="Times New Roman"/>
          <w:spacing w:val="0"/>
          <w:sz w:val="28"/>
          <w:szCs w:val="28"/>
          <w:lang w:eastAsia="ru-RU"/>
        </w:rPr>
        <w:t xml:space="preserve"> </w:t>
      </w:r>
      <w:r w:rsidR="00C916B0">
        <w:rPr>
          <w:rFonts w:ascii="Times New Roman" w:hAnsi="Times New Roman"/>
          <w:spacing w:val="0"/>
          <w:sz w:val="28"/>
          <w:szCs w:val="28"/>
          <w:u w:val="single"/>
          <w:lang w:eastAsia="ru-RU"/>
        </w:rPr>
        <w:t>140</w:t>
      </w:r>
      <w:r w:rsidR="00DE271C" w:rsidRPr="00A0426C">
        <w:rPr>
          <w:rFonts w:ascii="Times New Roman" w:hAnsi="Times New Roman"/>
          <w:spacing w:val="0"/>
          <w:sz w:val="28"/>
          <w:szCs w:val="28"/>
          <w:u w:val="single"/>
          <w:lang w:eastAsia="ru-RU"/>
        </w:rPr>
        <w:t xml:space="preserve"> </w:t>
      </w:r>
      <w:r w:rsidR="00C916B0">
        <w:rPr>
          <w:rFonts w:ascii="Times New Roman" w:hAnsi="Times New Roman"/>
          <w:spacing w:val="0"/>
          <w:sz w:val="28"/>
          <w:szCs w:val="28"/>
          <w:u w:val="single"/>
          <w:lang w:eastAsia="ru-RU"/>
        </w:rPr>
        <w:t>010</w:t>
      </w:r>
      <w:r w:rsidRPr="00A0426C">
        <w:rPr>
          <w:rFonts w:ascii="Times New Roman" w:hAnsi="Times New Roman"/>
          <w:spacing w:val="0"/>
          <w:sz w:val="28"/>
          <w:szCs w:val="28"/>
          <w:u w:val="single"/>
          <w:lang w:eastAsia="ru-RU"/>
        </w:rPr>
        <w:t xml:space="preserve"> тыс. рублей</w:t>
      </w:r>
      <w:r w:rsidRPr="00694134">
        <w:rPr>
          <w:rFonts w:ascii="Times New Roman" w:hAnsi="Times New Roman"/>
          <w:spacing w:val="0"/>
          <w:sz w:val="28"/>
          <w:szCs w:val="28"/>
          <w:lang w:eastAsia="ru-RU"/>
        </w:rPr>
        <w:t xml:space="preserve"> с НДС</w:t>
      </w:r>
      <w:r w:rsidR="00F53DBE">
        <w:rPr>
          <w:rFonts w:ascii="Times New Roman" w:hAnsi="Times New Roman"/>
          <w:spacing w:val="0"/>
          <w:sz w:val="28"/>
          <w:szCs w:val="28"/>
          <w:lang w:eastAsia="ru-RU"/>
        </w:rPr>
        <w:t xml:space="preserve"> </w:t>
      </w:r>
      <w:r w:rsidR="004272C3">
        <w:rPr>
          <w:rFonts w:ascii="Times New Roman" w:hAnsi="Times New Roman"/>
          <w:sz w:val="28"/>
          <w:szCs w:val="28"/>
        </w:rPr>
        <w:t>(125 987 тыс. рублей</w:t>
      </w:r>
      <w:r w:rsidR="004272C3" w:rsidRPr="00BA727C">
        <w:rPr>
          <w:rFonts w:ascii="Times New Roman" w:hAnsi="Times New Roman"/>
          <w:sz w:val="28"/>
          <w:szCs w:val="28"/>
        </w:rPr>
        <w:t xml:space="preserve"> </w:t>
      </w:r>
      <w:r w:rsidR="004272C3">
        <w:rPr>
          <w:rFonts w:ascii="Times New Roman" w:hAnsi="Times New Roman"/>
          <w:sz w:val="28"/>
          <w:szCs w:val="28"/>
        </w:rPr>
        <w:t>без НДС)</w:t>
      </w:r>
      <w:r w:rsidRPr="00694134">
        <w:rPr>
          <w:rFonts w:ascii="Times New Roman" w:hAnsi="Times New Roman"/>
          <w:spacing w:val="0"/>
          <w:sz w:val="28"/>
          <w:szCs w:val="28"/>
          <w:lang w:eastAsia="ru-RU"/>
        </w:rPr>
        <w:t>.</w:t>
      </w:r>
    </w:p>
    <w:p w:rsidR="00F60C74" w:rsidRPr="00F60C74" w:rsidRDefault="00F60C74" w:rsidP="00F60C74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u w:val="single"/>
          <w:lang w:eastAsia="ru-RU"/>
        </w:rPr>
      </w:pPr>
      <w:r w:rsidRPr="00F60C74">
        <w:rPr>
          <w:rFonts w:ascii="Times New Roman" w:hAnsi="Times New Roman"/>
          <w:spacing w:val="0"/>
          <w:sz w:val="28"/>
          <w:szCs w:val="28"/>
          <w:u w:val="single"/>
          <w:lang w:eastAsia="ru-RU"/>
        </w:rPr>
        <w:t>Инвестиционная программа на 2016-2017 гг. сформирована следующим образом:</w:t>
      </w:r>
    </w:p>
    <w:p w:rsidR="00242ED1" w:rsidRDefault="00216F64" w:rsidP="00242ED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Корректировка мероприятий </w:t>
      </w:r>
      <w:r w:rsidR="00025663">
        <w:rPr>
          <w:rFonts w:ascii="Times New Roman" w:hAnsi="Times New Roman"/>
          <w:spacing w:val="0"/>
          <w:sz w:val="28"/>
          <w:szCs w:val="28"/>
          <w:lang w:eastAsia="ru-RU"/>
        </w:rPr>
        <w:t>в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 2016 год</w:t>
      </w:r>
      <w:r w:rsidR="00025663">
        <w:rPr>
          <w:rFonts w:ascii="Times New Roman" w:hAnsi="Times New Roman"/>
          <w:spacing w:val="0"/>
          <w:sz w:val="28"/>
          <w:szCs w:val="28"/>
          <w:lang w:eastAsia="ru-RU"/>
        </w:rPr>
        <w:t>у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 произведена с учетом </w:t>
      </w:r>
      <w:r w:rsidR="00F53DBE">
        <w:rPr>
          <w:rFonts w:ascii="Times New Roman" w:hAnsi="Times New Roman"/>
          <w:spacing w:val="0"/>
          <w:sz w:val="28"/>
          <w:szCs w:val="28"/>
          <w:lang w:eastAsia="ru-RU"/>
        </w:rPr>
        <w:t>их</w:t>
      </w:r>
      <w:r w:rsidR="00025663">
        <w:rPr>
          <w:rFonts w:ascii="Times New Roman" w:hAnsi="Times New Roman"/>
          <w:spacing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фактического исполнения и составила </w:t>
      </w:r>
      <w:r w:rsidR="00F53DBE">
        <w:rPr>
          <w:rFonts w:ascii="Times New Roman" w:hAnsi="Times New Roman"/>
          <w:sz w:val="28"/>
          <w:szCs w:val="28"/>
          <w:u w:val="single"/>
        </w:rPr>
        <w:t>30 924</w:t>
      </w:r>
      <w:r w:rsidR="00F53DBE" w:rsidRPr="004D603E">
        <w:rPr>
          <w:rFonts w:ascii="Times New Roman" w:hAnsi="Times New Roman"/>
          <w:sz w:val="28"/>
          <w:szCs w:val="28"/>
          <w:u w:val="single"/>
        </w:rPr>
        <w:t xml:space="preserve"> тыс. </w:t>
      </w:r>
      <w:r w:rsidR="00F53DBE" w:rsidRPr="00720941">
        <w:rPr>
          <w:rFonts w:ascii="Times New Roman" w:hAnsi="Times New Roman"/>
          <w:sz w:val="28"/>
          <w:szCs w:val="28"/>
          <w:u w:val="single"/>
        </w:rPr>
        <w:t>рублей с НДС</w:t>
      </w:r>
      <w:r w:rsidR="00F53DBE">
        <w:rPr>
          <w:rFonts w:ascii="Times New Roman" w:hAnsi="Times New Roman"/>
          <w:sz w:val="28"/>
          <w:szCs w:val="28"/>
        </w:rPr>
        <w:t xml:space="preserve">  (27 971 тыс. рублей</w:t>
      </w:r>
      <w:r w:rsidR="00F53DBE" w:rsidRPr="00BA727C">
        <w:rPr>
          <w:rFonts w:ascii="Times New Roman" w:hAnsi="Times New Roman"/>
          <w:sz w:val="28"/>
          <w:szCs w:val="28"/>
        </w:rPr>
        <w:t xml:space="preserve"> </w:t>
      </w:r>
      <w:r w:rsidR="00F53DBE">
        <w:rPr>
          <w:rFonts w:ascii="Times New Roman" w:hAnsi="Times New Roman"/>
          <w:sz w:val="28"/>
          <w:szCs w:val="28"/>
        </w:rPr>
        <w:t>без НДС)</w:t>
      </w:r>
      <w:r w:rsidR="00242ED1">
        <w:rPr>
          <w:rFonts w:ascii="Times New Roman" w:hAnsi="Times New Roman"/>
          <w:spacing w:val="0"/>
          <w:sz w:val="28"/>
          <w:szCs w:val="28"/>
          <w:lang w:eastAsia="ru-RU"/>
        </w:rPr>
        <w:t xml:space="preserve">, </w:t>
      </w:r>
      <w:r w:rsidR="00242ED1">
        <w:rPr>
          <w:rFonts w:ascii="Times New Roman" w:hAnsi="Times New Roman"/>
          <w:sz w:val="28"/>
          <w:szCs w:val="28"/>
        </w:rPr>
        <w:t xml:space="preserve">при </w:t>
      </w:r>
      <w:r w:rsidR="00242ED1" w:rsidRPr="00A72271">
        <w:rPr>
          <w:rFonts w:ascii="Times New Roman" w:hAnsi="Times New Roman"/>
          <w:sz w:val="28"/>
          <w:szCs w:val="28"/>
        </w:rPr>
        <w:t>утвержденн</w:t>
      </w:r>
      <w:r w:rsidR="00242ED1">
        <w:rPr>
          <w:rFonts w:ascii="Times New Roman" w:hAnsi="Times New Roman"/>
          <w:sz w:val="28"/>
          <w:szCs w:val="28"/>
        </w:rPr>
        <w:t xml:space="preserve">ой приказом РСТ Камчатского края от 31.10.2016 г. №279-ОД  Инвестиционной программе на 2016 год в объеме                         </w:t>
      </w:r>
      <w:r w:rsidR="00242ED1" w:rsidRPr="00ED1B5C">
        <w:rPr>
          <w:rFonts w:ascii="Times New Roman" w:hAnsi="Times New Roman"/>
          <w:sz w:val="28"/>
          <w:szCs w:val="28"/>
          <w:u w:val="single"/>
        </w:rPr>
        <w:t>41</w:t>
      </w:r>
      <w:r w:rsidR="00242ED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42ED1" w:rsidRPr="00ED1B5C">
        <w:rPr>
          <w:rFonts w:ascii="Times New Roman" w:hAnsi="Times New Roman"/>
          <w:sz w:val="28"/>
          <w:szCs w:val="28"/>
          <w:u w:val="single"/>
        </w:rPr>
        <w:t>293</w:t>
      </w:r>
      <w:r w:rsidR="00242ED1" w:rsidRPr="00E928D8">
        <w:rPr>
          <w:rFonts w:ascii="Times New Roman" w:hAnsi="Times New Roman"/>
          <w:sz w:val="28"/>
          <w:szCs w:val="28"/>
          <w:u w:val="single"/>
        </w:rPr>
        <w:t xml:space="preserve"> тыс. </w:t>
      </w:r>
      <w:r w:rsidR="00242ED1" w:rsidRPr="00133EB6">
        <w:rPr>
          <w:rFonts w:ascii="Times New Roman" w:hAnsi="Times New Roman"/>
          <w:sz w:val="28"/>
          <w:szCs w:val="28"/>
          <w:u w:val="single"/>
        </w:rPr>
        <w:t>рублей  с НДС</w:t>
      </w:r>
      <w:r w:rsidR="00242ED1">
        <w:rPr>
          <w:rFonts w:ascii="Times New Roman" w:hAnsi="Times New Roman"/>
          <w:sz w:val="28"/>
          <w:szCs w:val="28"/>
        </w:rPr>
        <w:t xml:space="preserve"> (34 994 тыс. рублей без НДС).</w:t>
      </w:r>
    </w:p>
    <w:p w:rsidR="00025663" w:rsidRDefault="00025663" w:rsidP="00216F64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</w:p>
    <w:p w:rsidR="001021D8" w:rsidRPr="003E747B" w:rsidRDefault="001021D8" w:rsidP="003E747B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</w:p>
    <w:tbl>
      <w:tblPr>
        <w:tblW w:w="9760" w:type="dxa"/>
        <w:tblInd w:w="93" w:type="dxa"/>
        <w:tblLook w:val="04A0"/>
      </w:tblPr>
      <w:tblGrid>
        <w:gridCol w:w="938"/>
        <w:gridCol w:w="2968"/>
        <w:gridCol w:w="1592"/>
        <w:gridCol w:w="1474"/>
        <w:gridCol w:w="1267"/>
        <w:gridCol w:w="1521"/>
      </w:tblGrid>
      <w:tr w:rsidR="003E747B" w:rsidRPr="009711FB" w:rsidTr="001021D8">
        <w:trPr>
          <w:trHeight w:val="960"/>
        </w:trPr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2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 xml:space="preserve">2016 год </w:t>
            </w:r>
          </w:p>
        </w:tc>
      </w:tr>
      <w:tr w:rsidR="003E747B" w:rsidRPr="009711FB" w:rsidTr="001021D8">
        <w:trPr>
          <w:trHeight w:val="960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747B" w:rsidRPr="009711FB" w:rsidRDefault="003E747B" w:rsidP="003C152D">
            <w:pPr>
              <w:jc w:val="left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2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747B" w:rsidRPr="009711FB" w:rsidRDefault="003E747B" w:rsidP="003C152D">
            <w:pPr>
              <w:jc w:val="left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Приказ №279-ОД (с НДС)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Утверждено в т</w:t>
            </w:r>
            <w:r w:rsidRPr="009711F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ариф</w:t>
            </w:r>
            <w:r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е</w:t>
            </w:r>
            <w:r w:rsidRPr="009711F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 xml:space="preserve"> (без НДС)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Факт (без НДС)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Процент выполнения, %</w:t>
            </w:r>
          </w:p>
        </w:tc>
      </w:tr>
      <w:tr w:rsidR="003E747B" w:rsidRPr="009711FB" w:rsidTr="001021D8">
        <w:trPr>
          <w:trHeight w:val="31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left"/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>Собственные средства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>41 293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>27 634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>27 971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>101,22</w:t>
            </w:r>
          </w:p>
        </w:tc>
      </w:tr>
      <w:tr w:rsidR="003E747B" w:rsidRPr="009711FB" w:rsidTr="001021D8">
        <w:trPr>
          <w:trHeight w:val="31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left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lang w:eastAsia="ru-RU"/>
              </w:rPr>
              <w:t>Прибыль, направляемая на инвестиции: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>24 590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>20 839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>22</w:t>
            </w:r>
            <w:r w:rsidRPr="009711FB"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7B" w:rsidRDefault="003E747B" w:rsidP="003C152D">
            <w:pPr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>111,25</w:t>
            </w:r>
          </w:p>
        </w:tc>
      </w:tr>
      <w:tr w:rsidR="003E747B" w:rsidRPr="009711FB" w:rsidTr="001021D8">
        <w:trPr>
          <w:trHeight w:val="31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left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в т.ч. инвестиционная составляющая в тарифе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24 590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20 839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A20500" w:rsidRDefault="003E747B" w:rsidP="003C152D">
            <w:pPr>
              <w:jc w:val="center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 w:rsidRPr="00A20500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22 184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7B" w:rsidRPr="00C92ECF" w:rsidRDefault="003E747B" w:rsidP="003C152D">
            <w:pPr>
              <w:jc w:val="center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 w:rsidRPr="00C92ECF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111,25</w:t>
            </w:r>
          </w:p>
        </w:tc>
      </w:tr>
      <w:tr w:rsidR="003E747B" w:rsidRPr="009711FB" w:rsidTr="001021D8">
        <w:trPr>
          <w:trHeight w:val="31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left"/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>Амортизация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>8 019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>6 796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 xml:space="preserve">5 </w:t>
            </w:r>
            <w:r w:rsidRPr="00BE0224"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>85,15</w:t>
            </w:r>
          </w:p>
        </w:tc>
      </w:tr>
      <w:tr w:rsidR="003E747B" w:rsidRPr="009711FB" w:rsidTr="001021D8">
        <w:trPr>
          <w:trHeight w:val="31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left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Амортизация нового оборудования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4 247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3 599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2 4</w:t>
            </w:r>
            <w:r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68,46</w:t>
            </w:r>
          </w:p>
        </w:tc>
      </w:tr>
      <w:tr w:rsidR="003E747B" w:rsidRPr="009711FB" w:rsidTr="001021D8">
        <w:trPr>
          <w:trHeight w:val="31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left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Амортизация, учтенная в тарифе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3 772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3 196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103,97</w:t>
            </w:r>
          </w:p>
        </w:tc>
      </w:tr>
      <w:tr w:rsidR="003E747B" w:rsidRPr="009711FB" w:rsidTr="001021D8">
        <w:trPr>
          <w:trHeight w:val="31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left"/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>Возврат НДС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>8 685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</w:pPr>
            <w:r w:rsidRPr="009711FB"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7B" w:rsidRPr="009711FB" w:rsidRDefault="003E747B" w:rsidP="003C152D">
            <w:pPr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  <w:lang w:eastAsia="ru-RU"/>
              </w:rPr>
            </w:pPr>
          </w:p>
        </w:tc>
      </w:tr>
    </w:tbl>
    <w:p w:rsidR="003E747B" w:rsidRDefault="003E747B" w:rsidP="003E747B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</w:p>
    <w:p w:rsidR="003E747B" w:rsidRPr="003E747B" w:rsidRDefault="00F60C74" w:rsidP="003E747B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Сложившийся дефицит финансирования инвестиционной программы в 2016 году обусловлен </w:t>
      </w:r>
      <w:r w:rsidRPr="00F60C74">
        <w:rPr>
          <w:rFonts w:ascii="Times New Roman" w:hAnsi="Times New Roman"/>
          <w:b/>
          <w:sz w:val="28"/>
          <w:szCs w:val="28"/>
        </w:rPr>
        <w:t>фактическим отсутствием</w:t>
      </w:r>
      <w:r>
        <w:rPr>
          <w:rFonts w:ascii="Times New Roman" w:hAnsi="Times New Roman"/>
          <w:sz w:val="28"/>
          <w:szCs w:val="28"/>
        </w:rPr>
        <w:t xml:space="preserve"> и</w:t>
      </w:r>
      <w:r w:rsidR="003E747B" w:rsidRPr="003E747B">
        <w:rPr>
          <w:rFonts w:ascii="Times New Roman" w:hAnsi="Times New Roman"/>
          <w:sz w:val="28"/>
          <w:szCs w:val="28"/>
        </w:rPr>
        <w:t>сточник</w:t>
      </w:r>
      <w:r>
        <w:rPr>
          <w:rFonts w:ascii="Times New Roman" w:hAnsi="Times New Roman"/>
          <w:sz w:val="28"/>
          <w:szCs w:val="28"/>
        </w:rPr>
        <w:t>а</w:t>
      </w:r>
      <w:r w:rsidR="003E747B" w:rsidRPr="003E747B">
        <w:rPr>
          <w:rFonts w:ascii="Times New Roman" w:hAnsi="Times New Roman"/>
          <w:sz w:val="28"/>
          <w:szCs w:val="28"/>
        </w:rPr>
        <w:t xml:space="preserve"> финансирования в виде возврата НДС в размере 8 685 тыс. рублей, утвержденн</w:t>
      </w:r>
      <w:r>
        <w:rPr>
          <w:rFonts w:ascii="Times New Roman" w:hAnsi="Times New Roman"/>
          <w:sz w:val="28"/>
          <w:szCs w:val="28"/>
        </w:rPr>
        <w:t>ого</w:t>
      </w:r>
      <w:r w:rsidR="003E747B" w:rsidRPr="003E747B">
        <w:rPr>
          <w:rFonts w:ascii="Times New Roman" w:hAnsi="Times New Roman"/>
          <w:sz w:val="28"/>
          <w:szCs w:val="28"/>
        </w:rPr>
        <w:t xml:space="preserve"> приказом РСТ Камчатского края от 31.10.2016 г. №279-ОД</w:t>
      </w:r>
      <w:r w:rsidR="003E747B" w:rsidRPr="00F60C74">
        <w:rPr>
          <w:rFonts w:ascii="Times New Roman" w:hAnsi="Times New Roman"/>
          <w:sz w:val="28"/>
          <w:szCs w:val="28"/>
        </w:rPr>
        <w:t>.</w:t>
      </w:r>
    </w:p>
    <w:p w:rsidR="003E747B" w:rsidRPr="003E747B" w:rsidRDefault="003E747B" w:rsidP="003E747B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 w:rsidRPr="003E747B">
        <w:rPr>
          <w:rFonts w:ascii="Times New Roman" w:hAnsi="Times New Roman"/>
          <w:spacing w:val="0"/>
          <w:sz w:val="28"/>
          <w:szCs w:val="28"/>
          <w:lang w:eastAsia="ru-RU"/>
        </w:rPr>
        <w:t>Амортизационные отчисления за 2016 год в сумме 5 787 тыс. рублей (без НДС), в т.ч. в сумме 2 464 тыс.</w:t>
      </w:r>
      <w:r w:rsidR="0067035D">
        <w:rPr>
          <w:rFonts w:ascii="Times New Roman" w:hAnsi="Times New Roman"/>
          <w:spacing w:val="0"/>
          <w:sz w:val="28"/>
          <w:szCs w:val="28"/>
          <w:lang w:eastAsia="ru-RU"/>
        </w:rPr>
        <w:t xml:space="preserve"> рублей по новому оборудованию </w:t>
      </w:r>
      <w:r w:rsidRPr="003E747B">
        <w:rPr>
          <w:rFonts w:ascii="Times New Roman" w:hAnsi="Times New Roman"/>
          <w:spacing w:val="0"/>
          <w:sz w:val="28"/>
          <w:szCs w:val="28"/>
          <w:lang w:eastAsia="ru-RU"/>
        </w:rPr>
        <w:t>направлены на финансирование мероприятий Инвестиционной программы АО «КЭС».</w:t>
      </w:r>
    </w:p>
    <w:p w:rsidR="003E747B" w:rsidRPr="003E747B" w:rsidRDefault="003E747B" w:rsidP="003E747B">
      <w:pPr>
        <w:spacing w:line="276" w:lineRule="auto"/>
        <w:ind w:firstLine="540"/>
        <w:rPr>
          <w:rFonts w:ascii="Times New Roman" w:eastAsia="Calibri" w:hAnsi="Times New Roman"/>
          <w:sz w:val="28"/>
          <w:szCs w:val="28"/>
        </w:rPr>
      </w:pPr>
      <w:r w:rsidRPr="003E747B">
        <w:rPr>
          <w:rFonts w:ascii="Times New Roman" w:hAnsi="Times New Roman"/>
          <w:spacing w:val="0"/>
          <w:sz w:val="28"/>
          <w:szCs w:val="28"/>
          <w:lang w:eastAsia="ru-RU"/>
        </w:rPr>
        <w:t xml:space="preserve">Снижение фактического объема амортизационных отчислений по новому оборудованию по отношению к утвержденному показателю обусловлено </w:t>
      </w:r>
      <w:r w:rsidRPr="003E747B">
        <w:rPr>
          <w:rFonts w:ascii="Times New Roman" w:hAnsi="Times New Roman"/>
          <w:spacing w:val="0"/>
          <w:sz w:val="28"/>
          <w:szCs w:val="28"/>
          <w:lang w:eastAsia="ru-RU"/>
        </w:rPr>
        <w:lastRenderedPageBreak/>
        <w:t xml:space="preserve">наличием незавершенного строительства, </w:t>
      </w:r>
      <w:r w:rsidRPr="003E747B">
        <w:rPr>
          <w:rFonts w:ascii="Times New Roman" w:eastAsia="Calibri" w:hAnsi="Times New Roman"/>
          <w:sz w:val="28"/>
          <w:szCs w:val="28"/>
        </w:rPr>
        <w:t>изменением сроков ввода в эксплуатацию вновь построенного и (или) реконструируемого оборудования.</w:t>
      </w:r>
    </w:p>
    <w:p w:rsidR="00691724" w:rsidRDefault="00691724" w:rsidP="001C6828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</w:p>
    <w:p w:rsidR="001F4208" w:rsidRDefault="00ED1B5C" w:rsidP="00F62285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0"/>
          <w:sz w:val="28"/>
          <w:szCs w:val="28"/>
          <w:lang w:eastAsia="ru-RU"/>
        </w:rPr>
        <w:t>2016</w:t>
      </w:r>
      <w:r w:rsidR="0027170A">
        <w:rPr>
          <w:rFonts w:ascii="Times New Roman" w:hAnsi="Times New Roman"/>
          <w:b/>
          <w:spacing w:val="0"/>
          <w:sz w:val="28"/>
          <w:szCs w:val="28"/>
          <w:lang w:eastAsia="ru-RU"/>
        </w:rPr>
        <w:t xml:space="preserve"> г. </w:t>
      </w:r>
      <w:r w:rsidR="00A0426C">
        <w:rPr>
          <w:rFonts w:ascii="Times New Roman" w:hAnsi="Times New Roman"/>
          <w:b/>
          <w:spacing w:val="0"/>
          <w:sz w:val="28"/>
          <w:szCs w:val="28"/>
          <w:lang w:eastAsia="ru-RU"/>
        </w:rPr>
        <w:t>–</w:t>
      </w:r>
      <w:r w:rsidR="004C4E46">
        <w:rPr>
          <w:rFonts w:ascii="Times New Roman" w:hAnsi="Times New Roman"/>
          <w:b/>
          <w:spacing w:val="0"/>
          <w:sz w:val="28"/>
          <w:szCs w:val="28"/>
          <w:lang w:eastAsia="ru-RU"/>
        </w:rPr>
        <w:t xml:space="preserve"> </w:t>
      </w:r>
      <w:r w:rsidR="0079600F" w:rsidRPr="0079600F">
        <w:rPr>
          <w:rFonts w:ascii="Times New Roman" w:hAnsi="Times New Roman"/>
          <w:spacing w:val="0"/>
          <w:sz w:val="28"/>
          <w:szCs w:val="28"/>
          <w:lang w:eastAsia="ru-RU"/>
        </w:rPr>
        <w:t>внесены и</w:t>
      </w:r>
      <w:r w:rsidR="00A0426C" w:rsidRPr="0079600F">
        <w:rPr>
          <w:rFonts w:ascii="Times New Roman" w:hAnsi="Times New Roman"/>
          <w:spacing w:val="0"/>
          <w:sz w:val="28"/>
          <w:szCs w:val="28"/>
          <w:lang w:eastAsia="ru-RU"/>
        </w:rPr>
        <w:t>зменения</w:t>
      </w:r>
      <w:r w:rsidR="00A0426C">
        <w:rPr>
          <w:rFonts w:ascii="Times New Roman" w:hAnsi="Times New Roman"/>
          <w:spacing w:val="0"/>
          <w:sz w:val="28"/>
          <w:szCs w:val="28"/>
          <w:lang w:eastAsia="ru-RU"/>
        </w:rPr>
        <w:t xml:space="preserve"> </w:t>
      </w:r>
      <w:r w:rsidR="001F4208">
        <w:rPr>
          <w:rFonts w:ascii="Times New Roman" w:hAnsi="Times New Roman"/>
          <w:spacing w:val="0"/>
          <w:sz w:val="28"/>
          <w:szCs w:val="28"/>
          <w:lang w:eastAsia="ru-RU"/>
        </w:rPr>
        <w:t>с учетом фактического</w:t>
      </w:r>
      <w:r w:rsidR="00A0426C">
        <w:rPr>
          <w:rFonts w:ascii="Times New Roman" w:hAnsi="Times New Roman"/>
          <w:spacing w:val="0"/>
          <w:sz w:val="28"/>
          <w:szCs w:val="28"/>
          <w:lang w:eastAsia="ru-RU"/>
        </w:rPr>
        <w:t xml:space="preserve"> </w:t>
      </w:r>
      <w:r w:rsidR="001F4208">
        <w:rPr>
          <w:rFonts w:ascii="Times New Roman" w:hAnsi="Times New Roman"/>
          <w:spacing w:val="0"/>
          <w:sz w:val="28"/>
          <w:szCs w:val="28"/>
          <w:lang w:eastAsia="ru-RU"/>
        </w:rPr>
        <w:t>выполнения</w:t>
      </w:r>
      <w:r w:rsidR="00A0426C">
        <w:rPr>
          <w:rFonts w:ascii="Times New Roman" w:hAnsi="Times New Roman"/>
          <w:spacing w:val="0"/>
          <w:sz w:val="28"/>
          <w:szCs w:val="28"/>
          <w:lang w:eastAsia="ru-RU"/>
        </w:rPr>
        <w:t xml:space="preserve"> </w:t>
      </w:r>
      <w:r w:rsidR="0027695E">
        <w:rPr>
          <w:rFonts w:ascii="Times New Roman" w:hAnsi="Times New Roman"/>
          <w:spacing w:val="0"/>
          <w:sz w:val="28"/>
          <w:szCs w:val="28"/>
          <w:lang w:eastAsia="ru-RU"/>
        </w:rPr>
        <w:t xml:space="preserve">Обществом </w:t>
      </w:r>
      <w:r w:rsidR="00A0426C">
        <w:rPr>
          <w:rFonts w:ascii="Times New Roman" w:hAnsi="Times New Roman"/>
          <w:spacing w:val="0"/>
          <w:sz w:val="28"/>
          <w:szCs w:val="28"/>
          <w:lang w:eastAsia="ru-RU"/>
        </w:rPr>
        <w:t xml:space="preserve">Инвестиционной программы в 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>2016</w:t>
      </w:r>
      <w:r w:rsidR="001F4208">
        <w:rPr>
          <w:rFonts w:ascii="Times New Roman" w:hAnsi="Times New Roman"/>
          <w:spacing w:val="0"/>
          <w:sz w:val="28"/>
          <w:szCs w:val="28"/>
          <w:lang w:eastAsia="ru-RU"/>
        </w:rPr>
        <w:t xml:space="preserve"> году. </w:t>
      </w:r>
    </w:p>
    <w:p w:rsidR="00F50F23" w:rsidRDefault="00442E23" w:rsidP="00F50F23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 w:rsidRPr="00F408CF">
        <w:rPr>
          <w:rFonts w:ascii="Times New Roman" w:hAnsi="Times New Roman"/>
          <w:spacing w:val="0"/>
          <w:sz w:val="28"/>
          <w:szCs w:val="28"/>
          <w:lang w:eastAsia="ru-RU"/>
        </w:rPr>
        <w:t>Изменени</w:t>
      </w:r>
      <w:r w:rsidR="00F50F23">
        <w:rPr>
          <w:rFonts w:ascii="Times New Roman" w:hAnsi="Times New Roman"/>
          <w:spacing w:val="0"/>
          <w:sz w:val="28"/>
          <w:szCs w:val="28"/>
          <w:lang w:eastAsia="ru-RU"/>
        </w:rPr>
        <w:t>я</w:t>
      </w:r>
      <w:r w:rsidRPr="00F408CF">
        <w:rPr>
          <w:rFonts w:ascii="Times New Roman" w:hAnsi="Times New Roman"/>
          <w:spacing w:val="0"/>
          <w:sz w:val="28"/>
          <w:szCs w:val="28"/>
          <w:lang w:eastAsia="ru-RU"/>
        </w:rPr>
        <w:t xml:space="preserve"> мероприяти</w:t>
      </w:r>
      <w:r w:rsidR="00BC2F78">
        <w:rPr>
          <w:rFonts w:ascii="Times New Roman" w:hAnsi="Times New Roman"/>
          <w:spacing w:val="0"/>
          <w:sz w:val="28"/>
          <w:szCs w:val="28"/>
          <w:lang w:eastAsia="ru-RU"/>
        </w:rPr>
        <w:t>й</w:t>
      </w:r>
      <w:r w:rsidRPr="00F408CF">
        <w:rPr>
          <w:rFonts w:ascii="Times New Roman" w:hAnsi="Times New Roman"/>
          <w:spacing w:val="0"/>
          <w:sz w:val="28"/>
          <w:szCs w:val="28"/>
          <w:lang w:eastAsia="ru-RU"/>
        </w:rPr>
        <w:t xml:space="preserve"> </w:t>
      </w:r>
      <w:r w:rsidR="00BC2F78">
        <w:rPr>
          <w:rFonts w:ascii="Times New Roman" w:hAnsi="Times New Roman"/>
          <w:spacing w:val="0"/>
          <w:sz w:val="28"/>
          <w:szCs w:val="28"/>
          <w:lang w:eastAsia="ru-RU"/>
        </w:rPr>
        <w:t>обусловлены следующими, независящими от Общества, причинами</w:t>
      </w:r>
      <w:r w:rsidR="00F50F23">
        <w:rPr>
          <w:rFonts w:ascii="Times New Roman" w:hAnsi="Times New Roman"/>
          <w:spacing w:val="0"/>
          <w:sz w:val="28"/>
          <w:szCs w:val="28"/>
          <w:lang w:eastAsia="ru-RU"/>
        </w:rPr>
        <w:t xml:space="preserve">: </w:t>
      </w:r>
    </w:p>
    <w:p w:rsidR="00442E23" w:rsidRPr="00F50F23" w:rsidRDefault="00442E23" w:rsidP="00F50F23">
      <w:pPr>
        <w:pStyle w:val="a8"/>
        <w:widowControl w:val="0"/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0" w:firstLine="284"/>
        <w:rPr>
          <w:rFonts w:ascii="Times New Roman" w:hAnsi="Times New Roman"/>
          <w:spacing w:val="0"/>
          <w:sz w:val="28"/>
          <w:szCs w:val="28"/>
          <w:lang w:eastAsia="ru-RU"/>
        </w:rPr>
      </w:pPr>
      <w:r w:rsidRPr="00F50F23">
        <w:rPr>
          <w:rFonts w:ascii="Times New Roman" w:hAnsi="Times New Roman"/>
          <w:sz w:val="28"/>
          <w:szCs w:val="28"/>
        </w:rPr>
        <w:t>удорожание</w:t>
      </w:r>
      <w:r w:rsidR="00BC2F78">
        <w:rPr>
          <w:rFonts w:ascii="Times New Roman" w:hAnsi="Times New Roman"/>
          <w:sz w:val="28"/>
          <w:szCs w:val="28"/>
        </w:rPr>
        <w:t>м</w:t>
      </w:r>
      <w:r w:rsidRPr="00F50F23">
        <w:rPr>
          <w:rFonts w:ascii="Times New Roman" w:hAnsi="Times New Roman"/>
          <w:sz w:val="28"/>
          <w:szCs w:val="28"/>
        </w:rPr>
        <w:t xml:space="preserve"> оборудования у поставщиков</w:t>
      </w:r>
      <w:r w:rsidRPr="00F50F23">
        <w:rPr>
          <w:rFonts w:ascii="Times New Roman" w:hAnsi="Times New Roman"/>
          <w:spacing w:val="0"/>
          <w:sz w:val="28"/>
          <w:szCs w:val="28"/>
          <w:lang w:eastAsia="ru-RU"/>
        </w:rPr>
        <w:t>;</w:t>
      </w:r>
    </w:p>
    <w:p w:rsidR="00442E23" w:rsidRPr="00491CE3" w:rsidRDefault="00442E23" w:rsidP="00442E23">
      <w:pPr>
        <w:pStyle w:val="a8"/>
        <w:numPr>
          <w:ilvl w:val="0"/>
          <w:numId w:val="24"/>
        </w:numPr>
        <w:spacing w:line="276" w:lineRule="auto"/>
        <w:ind w:left="0" w:firstLine="284"/>
        <w:rPr>
          <w:rFonts w:ascii="Times New Roman" w:hAnsi="Times New Roman"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н</w:t>
      </w:r>
      <w:r w:rsidRPr="00491CE3">
        <w:rPr>
          <w:rFonts w:ascii="Times New Roman" w:hAnsi="Times New Roman"/>
          <w:sz w:val="28"/>
          <w:szCs w:val="28"/>
        </w:rPr>
        <w:t>евозможность</w:t>
      </w:r>
      <w:r w:rsidR="00BC2F78">
        <w:rPr>
          <w:rFonts w:ascii="Times New Roman" w:hAnsi="Times New Roman"/>
          <w:sz w:val="28"/>
          <w:szCs w:val="28"/>
        </w:rPr>
        <w:t>ю</w:t>
      </w:r>
      <w:r w:rsidRPr="00491C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выполнения</w:t>
      </w:r>
      <w:r w:rsidRPr="00491C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 в зимний период;</w:t>
      </w:r>
    </w:p>
    <w:p w:rsidR="00442E23" w:rsidRPr="00491CE3" w:rsidRDefault="00442E23" w:rsidP="00442E23">
      <w:pPr>
        <w:pStyle w:val="a8"/>
        <w:numPr>
          <w:ilvl w:val="0"/>
          <w:numId w:val="24"/>
        </w:numPr>
        <w:spacing w:line="276" w:lineRule="auto"/>
        <w:ind w:left="0" w:firstLine="284"/>
        <w:rPr>
          <w:rFonts w:ascii="Times New Roman" w:hAnsi="Times New Roman"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н</w:t>
      </w:r>
      <w:r w:rsidRPr="00491CE3">
        <w:rPr>
          <w:rFonts w:ascii="Times New Roman" w:hAnsi="Times New Roman"/>
          <w:sz w:val="28"/>
          <w:szCs w:val="28"/>
        </w:rPr>
        <w:t>евозможность</w:t>
      </w:r>
      <w:r w:rsidR="00BC2F78">
        <w:rPr>
          <w:rFonts w:ascii="Times New Roman" w:hAnsi="Times New Roman"/>
          <w:sz w:val="28"/>
          <w:szCs w:val="28"/>
        </w:rPr>
        <w:t>ю</w:t>
      </w:r>
      <w:r w:rsidRPr="00491C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выполнения</w:t>
      </w:r>
      <w:r w:rsidRPr="00491C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 в период максимальных нагрузок (период путины);</w:t>
      </w:r>
    </w:p>
    <w:p w:rsidR="00442E23" w:rsidRPr="00737781" w:rsidRDefault="00442E23" w:rsidP="00442E23">
      <w:pPr>
        <w:pStyle w:val="a8"/>
        <w:numPr>
          <w:ilvl w:val="0"/>
          <w:numId w:val="24"/>
        </w:numPr>
        <w:spacing w:line="276" w:lineRule="auto"/>
        <w:ind w:left="0" w:firstLine="284"/>
        <w:rPr>
          <w:rFonts w:ascii="Times New Roman" w:hAnsi="Times New Roman"/>
          <w:sz w:val="28"/>
          <w:szCs w:val="28"/>
        </w:rPr>
      </w:pPr>
      <w:r w:rsidRPr="00737781">
        <w:rPr>
          <w:rFonts w:ascii="Times New Roman" w:hAnsi="Times New Roman"/>
          <w:spacing w:val="0"/>
          <w:sz w:val="28"/>
          <w:szCs w:val="28"/>
          <w:lang w:eastAsia="ru-RU"/>
        </w:rPr>
        <w:t>н</w:t>
      </w:r>
      <w:r w:rsidRPr="00737781">
        <w:rPr>
          <w:rFonts w:ascii="Times New Roman" w:hAnsi="Times New Roman"/>
          <w:sz w:val="28"/>
          <w:szCs w:val="28"/>
        </w:rPr>
        <w:t>еобходимость</w:t>
      </w:r>
      <w:r w:rsidR="00BC2F78">
        <w:rPr>
          <w:rFonts w:ascii="Times New Roman" w:hAnsi="Times New Roman"/>
          <w:sz w:val="28"/>
          <w:szCs w:val="28"/>
        </w:rPr>
        <w:t>ю</w:t>
      </w:r>
      <w:r w:rsidRPr="00737781">
        <w:rPr>
          <w:rFonts w:ascii="Times New Roman" w:hAnsi="Times New Roman"/>
          <w:sz w:val="28"/>
          <w:szCs w:val="28"/>
        </w:rPr>
        <w:t xml:space="preserve"> выполнения ПИР</w:t>
      </w:r>
      <w:r w:rsidR="00BC2F78">
        <w:rPr>
          <w:rFonts w:ascii="Times New Roman" w:hAnsi="Times New Roman"/>
          <w:sz w:val="28"/>
          <w:szCs w:val="28"/>
        </w:rPr>
        <w:t>, неучтенных в инвестиционной программе на 2016-2017 годы, утвержденной РСТ приказом от 31.10.2016 г. №279-ОД</w:t>
      </w:r>
      <w:r w:rsidRPr="00737781">
        <w:rPr>
          <w:rFonts w:ascii="Times New Roman" w:hAnsi="Times New Roman"/>
          <w:sz w:val="28"/>
          <w:szCs w:val="28"/>
        </w:rPr>
        <w:t>;</w:t>
      </w:r>
    </w:p>
    <w:p w:rsidR="00442E23" w:rsidRPr="00737781" w:rsidRDefault="00442E23" w:rsidP="00442E23">
      <w:pPr>
        <w:pStyle w:val="a8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0" w:firstLine="284"/>
        <w:rPr>
          <w:rFonts w:ascii="Times New Roman" w:hAnsi="Times New Roman"/>
          <w:spacing w:val="0"/>
          <w:sz w:val="28"/>
          <w:szCs w:val="28"/>
          <w:lang w:eastAsia="ru-RU"/>
        </w:rPr>
      </w:pPr>
      <w:r w:rsidRPr="00737781">
        <w:rPr>
          <w:rFonts w:ascii="Times New Roman" w:hAnsi="Times New Roman"/>
          <w:sz w:val="28"/>
          <w:szCs w:val="28"/>
        </w:rPr>
        <w:t>необходимость</w:t>
      </w:r>
      <w:r w:rsidR="00BC2F78">
        <w:rPr>
          <w:rFonts w:ascii="Times New Roman" w:hAnsi="Times New Roman"/>
          <w:sz w:val="28"/>
          <w:szCs w:val="28"/>
        </w:rPr>
        <w:t>ю</w:t>
      </w:r>
      <w:r w:rsidRPr="00737781">
        <w:rPr>
          <w:rFonts w:ascii="Times New Roman" w:hAnsi="Times New Roman"/>
          <w:sz w:val="28"/>
          <w:szCs w:val="28"/>
        </w:rPr>
        <w:t xml:space="preserve"> замены электрооборудования в связи с авариями, предписаниями </w:t>
      </w:r>
      <w:r>
        <w:rPr>
          <w:rFonts w:ascii="Times New Roman" w:hAnsi="Times New Roman"/>
          <w:sz w:val="28"/>
          <w:szCs w:val="28"/>
        </w:rPr>
        <w:t>контролирующих органов;</w:t>
      </w:r>
      <w:r w:rsidRPr="00737781">
        <w:rPr>
          <w:rFonts w:ascii="Times New Roman" w:hAnsi="Times New Roman"/>
          <w:spacing w:val="0"/>
          <w:sz w:val="28"/>
          <w:szCs w:val="28"/>
          <w:lang w:eastAsia="ru-RU"/>
        </w:rPr>
        <w:t xml:space="preserve"> </w:t>
      </w:r>
    </w:p>
    <w:p w:rsidR="00442E23" w:rsidRDefault="00442E23" w:rsidP="00442E23">
      <w:pPr>
        <w:pStyle w:val="a8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0" w:firstLine="284"/>
        <w:rPr>
          <w:rFonts w:ascii="Times New Roman" w:hAnsi="Times New Roman"/>
          <w:spacing w:val="0"/>
          <w:sz w:val="28"/>
          <w:szCs w:val="28"/>
          <w:lang w:eastAsia="ru-RU"/>
        </w:rPr>
      </w:pPr>
      <w:r w:rsidRPr="00737781">
        <w:rPr>
          <w:rFonts w:ascii="Times New Roman" w:hAnsi="Times New Roman"/>
          <w:spacing w:val="0"/>
          <w:sz w:val="28"/>
          <w:szCs w:val="28"/>
          <w:lang w:eastAsia="ru-RU"/>
        </w:rPr>
        <w:t>н</w:t>
      </w:r>
      <w:r w:rsidRPr="00737781">
        <w:rPr>
          <w:rFonts w:ascii="Times New Roman" w:hAnsi="Times New Roman"/>
          <w:sz w:val="28"/>
          <w:szCs w:val="28"/>
        </w:rPr>
        <w:t>еобходимость</w:t>
      </w:r>
      <w:r w:rsidR="00BC2F78">
        <w:rPr>
          <w:rFonts w:ascii="Times New Roman" w:hAnsi="Times New Roman"/>
          <w:sz w:val="28"/>
          <w:szCs w:val="28"/>
        </w:rPr>
        <w:t>ю</w:t>
      </w:r>
      <w:r w:rsidRPr="00737781">
        <w:rPr>
          <w:rFonts w:ascii="Times New Roman" w:hAnsi="Times New Roman"/>
          <w:sz w:val="28"/>
          <w:szCs w:val="28"/>
        </w:rPr>
        <w:t xml:space="preserve"> выполнения новых технологических присоединений для усиления и повышения надежности и безопасности.</w:t>
      </w:r>
    </w:p>
    <w:p w:rsidR="00A662C1" w:rsidRPr="00020BCD" w:rsidRDefault="00BC2F78" w:rsidP="00A662C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  <w:lang w:eastAsia="ru-RU"/>
        </w:rPr>
        <w:t>Дополнительно профинансированы мероприятия</w:t>
      </w:r>
      <w:r w:rsidR="00A662C1">
        <w:rPr>
          <w:rFonts w:ascii="Times New Roman" w:hAnsi="Times New Roman"/>
          <w:spacing w:val="0"/>
          <w:sz w:val="28"/>
          <w:szCs w:val="28"/>
          <w:lang w:eastAsia="ru-RU"/>
        </w:rPr>
        <w:t xml:space="preserve"> на закупку оборудования, не входящего в сметные расчеты строительных работ и работ по реконструкции</w:t>
      </w:r>
      <w:r w:rsidR="00514044">
        <w:rPr>
          <w:rFonts w:ascii="Times New Roman" w:hAnsi="Times New Roman"/>
          <w:spacing w:val="0"/>
          <w:sz w:val="28"/>
          <w:szCs w:val="28"/>
          <w:lang w:eastAsia="ru-RU"/>
        </w:rPr>
        <w:t xml:space="preserve">, в связи с </w:t>
      </w:r>
      <w:r w:rsidR="00D33A62">
        <w:rPr>
          <w:rFonts w:ascii="Times New Roman" w:hAnsi="Times New Roman"/>
          <w:spacing w:val="0"/>
          <w:sz w:val="28"/>
          <w:szCs w:val="28"/>
          <w:lang w:eastAsia="ru-RU"/>
        </w:rPr>
        <w:t>требованиями положений действующего законодательства</w:t>
      </w:r>
      <w:r w:rsidR="004B26CD">
        <w:rPr>
          <w:rFonts w:ascii="Times New Roman" w:hAnsi="Times New Roman"/>
          <w:spacing w:val="0"/>
          <w:sz w:val="28"/>
          <w:szCs w:val="28"/>
          <w:lang w:eastAsia="ru-RU"/>
        </w:rPr>
        <w:t>,</w:t>
      </w:r>
      <w:r w:rsidR="00D33A62">
        <w:rPr>
          <w:rFonts w:ascii="Times New Roman" w:hAnsi="Times New Roman"/>
          <w:spacing w:val="0"/>
          <w:sz w:val="28"/>
          <w:szCs w:val="28"/>
          <w:lang w:eastAsia="ru-RU"/>
        </w:rPr>
        <w:t xml:space="preserve"> </w:t>
      </w:r>
      <w:r w:rsidR="004B26CD">
        <w:rPr>
          <w:rFonts w:ascii="Times New Roman" w:hAnsi="Times New Roman"/>
          <w:spacing w:val="0"/>
          <w:sz w:val="28"/>
          <w:szCs w:val="28"/>
          <w:lang w:eastAsia="ru-RU"/>
        </w:rPr>
        <w:t xml:space="preserve">в т.ч. </w:t>
      </w:r>
      <w:r w:rsidR="00D33A62">
        <w:rPr>
          <w:rFonts w:ascii="Times New Roman" w:hAnsi="Times New Roman"/>
          <w:spacing w:val="0"/>
          <w:sz w:val="28"/>
          <w:szCs w:val="28"/>
          <w:lang w:eastAsia="ru-RU"/>
        </w:rPr>
        <w:t>в области пожарной безопасности</w:t>
      </w:r>
      <w:r w:rsidR="00261824">
        <w:rPr>
          <w:rFonts w:ascii="Times New Roman" w:hAnsi="Times New Roman"/>
          <w:spacing w:val="0"/>
          <w:sz w:val="28"/>
          <w:szCs w:val="28"/>
          <w:lang w:eastAsia="ru-RU"/>
        </w:rPr>
        <w:t>.</w:t>
      </w:r>
      <w:r w:rsidR="002D282A">
        <w:rPr>
          <w:rFonts w:ascii="Times New Roman" w:hAnsi="Times New Roman"/>
          <w:spacing w:val="0"/>
          <w:sz w:val="28"/>
          <w:szCs w:val="28"/>
          <w:lang w:eastAsia="ru-RU"/>
        </w:rPr>
        <w:t xml:space="preserve"> </w:t>
      </w:r>
    </w:p>
    <w:p w:rsidR="0079600F" w:rsidRDefault="0079600F" w:rsidP="0079600F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spacing w:val="0"/>
          <w:sz w:val="28"/>
          <w:szCs w:val="28"/>
          <w:lang w:eastAsia="ru-RU"/>
        </w:rPr>
      </w:pPr>
    </w:p>
    <w:p w:rsidR="002B6563" w:rsidRDefault="00BC2F78" w:rsidP="00BC2F78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  <w:lang w:eastAsia="ru-RU"/>
        </w:rPr>
        <w:t>Корректировка мероприятий на 2017 год произведена в сторону снижения, в связи с отсутствием в тарифах, утвержденных РСТ Камчатского края на 2017 год</w:t>
      </w:r>
      <w:r w:rsidR="00C90206">
        <w:rPr>
          <w:rFonts w:ascii="Times New Roman" w:hAnsi="Times New Roman"/>
          <w:spacing w:val="0"/>
          <w:sz w:val="28"/>
          <w:szCs w:val="28"/>
          <w:lang w:eastAsia="ru-RU"/>
        </w:rPr>
        <w:t>,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 источника финансирования инвестиционной программы в виде возврата НДС и составила </w:t>
      </w:r>
      <w:r w:rsidRPr="00AA2407">
        <w:rPr>
          <w:rFonts w:ascii="Times New Roman" w:hAnsi="Times New Roman"/>
          <w:spacing w:val="0"/>
          <w:sz w:val="28"/>
          <w:szCs w:val="28"/>
          <w:u w:val="single"/>
          <w:lang w:eastAsia="ru-RU"/>
        </w:rPr>
        <w:t>14 574 тыс. рублей</w:t>
      </w:r>
      <w:r>
        <w:rPr>
          <w:rFonts w:ascii="Times New Roman" w:hAnsi="Times New Roman"/>
          <w:spacing w:val="0"/>
          <w:sz w:val="28"/>
          <w:szCs w:val="28"/>
          <w:u w:val="single"/>
          <w:lang w:eastAsia="ru-RU"/>
        </w:rPr>
        <w:t xml:space="preserve"> (с НДС)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. </w:t>
      </w:r>
      <w:r w:rsidR="002B6563" w:rsidRPr="0079600F">
        <w:rPr>
          <w:rFonts w:ascii="Times New Roman" w:hAnsi="Times New Roman"/>
          <w:spacing w:val="0"/>
          <w:sz w:val="28"/>
          <w:szCs w:val="28"/>
          <w:lang w:eastAsia="ru-RU"/>
        </w:rPr>
        <w:t xml:space="preserve">Объем капитальных вложений сформирован в </w:t>
      </w:r>
      <w:r w:rsidR="002B6563">
        <w:rPr>
          <w:rFonts w:ascii="Times New Roman" w:hAnsi="Times New Roman"/>
          <w:spacing w:val="0"/>
          <w:sz w:val="28"/>
          <w:szCs w:val="28"/>
          <w:lang w:eastAsia="ru-RU"/>
        </w:rPr>
        <w:t>объеме</w:t>
      </w:r>
      <w:r w:rsidR="002B6563" w:rsidRPr="0079600F">
        <w:rPr>
          <w:rFonts w:ascii="Times New Roman" w:hAnsi="Times New Roman"/>
          <w:spacing w:val="0"/>
          <w:sz w:val="28"/>
          <w:szCs w:val="28"/>
          <w:lang w:eastAsia="ru-RU"/>
        </w:rPr>
        <w:t xml:space="preserve"> утвержденн</w:t>
      </w:r>
      <w:r w:rsidR="002B6563">
        <w:rPr>
          <w:rFonts w:ascii="Times New Roman" w:hAnsi="Times New Roman"/>
          <w:spacing w:val="0"/>
          <w:sz w:val="28"/>
          <w:szCs w:val="28"/>
          <w:lang w:eastAsia="ru-RU"/>
        </w:rPr>
        <w:t>ых</w:t>
      </w:r>
      <w:r w:rsidR="002B6563" w:rsidRPr="0079600F">
        <w:rPr>
          <w:rFonts w:ascii="Times New Roman" w:hAnsi="Times New Roman"/>
          <w:spacing w:val="0"/>
          <w:sz w:val="28"/>
          <w:szCs w:val="28"/>
          <w:lang w:eastAsia="ru-RU"/>
        </w:rPr>
        <w:t xml:space="preserve"> </w:t>
      </w:r>
      <w:r w:rsidR="002B6563">
        <w:rPr>
          <w:rFonts w:ascii="Times New Roman" w:hAnsi="Times New Roman"/>
          <w:spacing w:val="0"/>
          <w:sz w:val="28"/>
          <w:szCs w:val="28"/>
          <w:lang w:eastAsia="ru-RU"/>
        </w:rPr>
        <w:t>РСТ Камчатского края амортизационных отчислений, в т.ч. по новому оборудованию</w:t>
      </w:r>
      <w:r w:rsidR="002B6563" w:rsidRPr="0079600F">
        <w:rPr>
          <w:rFonts w:ascii="Times New Roman" w:hAnsi="Times New Roman"/>
          <w:sz w:val="28"/>
          <w:szCs w:val="28"/>
        </w:rPr>
        <w:t>.</w:t>
      </w:r>
      <w:r w:rsidR="002B6563">
        <w:rPr>
          <w:rFonts w:ascii="Times New Roman" w:hAnsi="Times New Roman"/>
          <w:sz w:val="28"/>
          <w:szCs w:val="28"/>
        </w:rPr>
        <w:t xml:space="preserve"> </w:t>
      </w:r>
    </w:p>
    <w:p w:rsidR="00BC2F78" w:rsidRPr="00025663" w:rsidRDefault="00BC2F78" w:rsidP="00BC2F78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spacing w:val="0"/>
          <w:sz w:val="28"/>
          <w:szCs w:val="28"/>
          <w:lang w:eastAsia="ru-RU"/>
        </w:rPr>
        <w:t>Планируемый о</w:t>
      </w:r>
      <w:r w:rsidRPr="00025663">
        <w:rPr>
          <w:rFonts w:ascii="Times New Roman" w:hAnsi="Times New Roman"/>
          <w:spacing w:val="0"/>
          <w:sz w:val="28"/>
          <w:szCs w:val="28"/>
          <w:lang w:eastAsia="ru-RU"/>
        </w:rPr>
        <w:t xml:space="preserve">бъем амортизационных отчислений 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>(в т.ч. по новому оборудованию) на 2017 год был принят на уровне утвержденного приказом РСТ Камчатского края от 31.10.2016 г. №279-ОД</w:t>
      </w:r>
      <w:r w:rsidRPr="00245C03">
        <w:rPr>
          <w:rFonts w:ascii="Times New Roman" w:hAnsi="Times New Roman"/>
          <w:spacing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>и составил 14 574 тыс. рублей.</w:t>
      </w:r>
    </w:p>
    <w:p w:rsidR="00BC2F78" w:rsidRDefault="00BC2F78" w:rsidP="0079600F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/>
          <w:spacing w:val="0"/>
          <w:sz w:val="28"/>
          <w:szCs w:val="28"/>
          <w:lang w:eastAsia="ru-RU"/>
        </w:rPr>
      </w:pPr>
    </w:p>
    <w:p w:rsidR="005104A7" w:rsidRPr="0079600F" w:rsidRDefault="00442E23" w:rsidP="005104A7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0"/>
          <w:sz w:val="28"/>
          <w:szCs w:val="28"/>
          <w:lang w:eastAsia="ru-RU"/>
        </w:rPr>
        <w:t>2017</w:t>
      </w:r>
      <w:r w:rsidR="0079600F" w:rsidRPr="0079600F">
        <w:rPr>
          <w:rFonts w:ascii="Times New Roman" w:hAnsi="Times New Roman"/>
          <w:b/>
          <w:spacing w:val="0"/>
          <w:sz w:val="28"/>
          <w:szCs w:val="28"/>
          <w:lang w:eastAsia="ru-RU"/>
        </w:rPr>
        <w:t xml:space="preserve"> г. </w:t>
      </w:r>
      <w:r w:rsidR="002B6563">
        <w:rPr>
          <w:rFonts w:ascii="Times New Roman" w:hAnsi="Times New Roman"/>
          <w:b/>
          <w:spacing w:val="0"/>
          <w:sz w:val="28"/>
          <w:szCs w:val="28"/>
          <w:lang w:eastAsia="ru-RU"/>
        </w:rPr>
        <w:t xml:space="preserve">- </w:t>
      </w:r>
      <w:r w:rsidR="005104A7" w:rsidRPr="0079600F">
        <w:rPr>
          <w:rFonts w:ascii="Times New Roman" w:hAnsi="Times New Roman"/>
          <w:spacing w:val="0"/>
          <w:sz w:val="28"/>
          <w:szCs w:val="28"/>
          <w:lang w:eastAsia="ru-RU"/>
        </w:rPr>
        <w:t>Произведено перераспределение по мероприятиям.</w:t>
      </w:r>
    </w:p>
    <w:p w:rsidR="008E25ED" w:rsidRDefault="005104A7" w:rsidP="0079600F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 w:rsidRPr="00421FA0">
        <w:rPr>
          <w:rFonts w:ascii="Times New Roman" w:hAnsi="Times New Roman"/>
          <w:b/>
          <w:spacing w:val="0"/>
          <w:sz w:val="28"/>
          <w:szCs w:val="28"/>
          <w:lang w:eastAsia="ru-RU"/>
        </w:rPr>
        <w:t>Генерация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 – </w:t>
      </w:r>
      <w:r w:rsidR="008E25ED">
        <w:rPr>
          <w:rFonts w:ascii="Times New Roman" w:hAnsi="Times New Roman"/>
          <w:spacing w:val="0"/>
          <w:sz w:val="28"/>
          <w:szCs w:val="28"/>
          <w:lang w:eastAsia="ru-RU"/>
        </w:rPr>
        <w:t>перенесено</w:t>
      </w:r>
      <w:r w:rsidR="00CA43CB">
        <w:rPr>
          <w:rFonts w:ascii="Times New Roman" w:hAnsi="Times New Roman"/>
          <w:spacing w:val="0"/>
          <w:sz w:val="28"/>
          <w:szCs w:val="28"/>
          <w:lang w:eastAsia="ru-RU"/>
        </w:rPr>
        <w:t xml:space="preserve"> мероприятие «Реконструкция градирни»</w:t>
      </w:r>
      <w:r w:rsidR="00FA4EE0">
        <w:rPr>
          <w:rFonts w:ascii="Times New Roman" w:hAnsi="Times New Roman"/>
          <w:spacing w:val="0"/>
          <w:sz w:val="28"/>
          <w:szCs w:val="28"/>
          <w:lang w:eastAsia="ru-RU"/>
        </w:rPr>
        <w:t>,</w:t>
      </w:r>
      <w:r w:rsidR="008E25ED">
        <w:rPr>
          <w:rFonts w:ascii="Times New Roman" w:hAnsi="Times New Roman"/>
          <w:spacing w:val="0"/>
          <w:sz w:val="28"/>
          <w:szCs w:val="28"/>
          <w:lang w:eastAsia="ru-RU"/>
        </w:rPr>
        <w:t xml:space="preserve"> утвержденное РСТ на 2016 год.</w:t>
      </w:r>
    </w:p>
    <w:p w:rsidR="008E25ED" w:rsidRDefault="008E25ED" w:rsidP="0079600F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spacing w:val="0"/>
          <w:sz w:val="28"/>
          <w:szCs w:val="28"/>
          <w:lang w:eastAsia="ru-RU"/>
        </w:rPr>
        <w:t>Причина – отсутствие источника финансирования в виде возврата НДС.</w:t>
      </w:r>
      <w:r w:rsidR="00FA4EE0">
        <w:rPr>
          <w:rFonts w:ascii="Times New Roman" w:hAnsi="Times New Roman"/>
          <w:spacing w:val="0"/>
          <w:sz w:val="28"/>
          <w:szCs w:val="28"/>
          <w:lang w:eastAsia="ru-RU"/>
        </w:rPr>
        <w:t xml:space="preserve"> </w:t>
      </w:r>
    </w:p>
    <w:p w:rsidR="008E25ED" w:rsidRDefault="007D0FCD" w:rsidP="008E25ED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spacing w:val="0"/>
          <w:sz w:val="28"/>
          <w:szCs w:val="28"/>
          <w:lang w:eastAsia="ru-RU"/>
        </w:rPr>
        <w:t>С</w:t>
      </w:r>
      <w:r w:rsidR="00D00206" w:rsidRPr="00D00206">
        <w:rPr>
          <w:rFonts w:ascii="Times New Roman" w:hAnsi="Times New Roman"/>
          <w:spacing w:val="0"/>
          <w:sz w:val="28"/>
          <w:szCs w:val="28"/>
          <w:lang w:eastAsia="ru-RU"/>
        </w:rPr>
        <w:t>уществующая градирня не обеспечивает технологический режим работы дизель-генераторов по температурному режиму</w:t>
      </w:r>
      <w:r w:rsidR="00D00206">
        <w:rPr>
          <w:rFonts w:ascii="Times New Roman" w:hAnsi="Times New Roman"/>
          <w:spacing w:val="0"/>
          <w:sz w:val="28"/>
          <w:szCs w:val="28"/>
          <w:lang w:eastAsia="ru-RU"/>
        </w:rPr>
        <w:t>.</w:t>
      </w:r>
    </w:p>
    <w:p w:rsidR="0079600F" w:rsidRPr="008E25ED" w:rsidRDefault="008E25ED" w:rsidP="008E25ED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spacing w:val="0"/>
          <w:sz w:val="28"/>
          <w:szCs w:val="28"/>
          <w:lang w:eastAsia="ru-RU"/>
        </w:rPr>
        <w:t>Прогнозируемые р</w:t>
      </w:r>
      <w:r w:rsidR="0079600F" w:rsidRPr="0079600F">
        <w:rPr>
          <w:rFonts w:ascii="Times New Roman" w:hAnsi="Times New Roman"/>
          <w:sz w:val="28"/>
          <w:szCs w:val="28"/>
        </w:rPr>
        <w:t>асходы состав</w:t>
      </w:r>
      <w:r>
        <w:rPr>
          <w:rFonts w:ascii="Times New Roman" w:hAnsi="Times New Roman"/>
          <w:sz w:val="28"/>
          <w:szCs w:val="28"/>
        </w:rPr>
        <w:t>ляют</w:t>
      </w:r>
      <w:r w:rsidR="0079600F" w:rsidRPr="0079600F">
        <w:rPr>
          <w:rFonts w:ascii="Times New Roman" w:hAnsi="Times New Roman"/>
          <w:sz w:val="28"/>
          <w:szCs w:val="28"/>
        </w:rPr>
        <w:t xml:space="preserve"> </w:t>
      </w:r>
      <w:r w:rsidR="00CA43CB">
        <w:rPr>
          <w:rFonts w:ascii="Times New Roman" w:hAnsi="Times New Roman"/>
          <w:sz w:val="28"/>
          <w:szCs w:val="28"/>
        </w:rPr>
        <w:t>2 400</w:t>
      </w:r>
      <w:r w:rsidR="0038291F">
        <w:rPr>
          <w:rFonts w:ascii="Times New Roman" w:hAnsi="Times New Roman"/>
          <w:sz w:val="28"/>
          <w:szCs w:val="28"/>
        </w:rPr>
        <w:t xml:space="preserve"> тыс. рублей</w:t>
      </w:r>
      <w:r w:rsidR="0079600F" w:rsidRPr="0079600F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CE3CCE" w:rsidRDefault="00EB0D9D" w:rsidP="00297E17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/>
          <w:spacing w:val="0"/>
          <w:sz w:val="28"/>
          <w:szCs w:val="28"/>
          <w:lang w:eastAsia="ru-RU"/>
        </w:rPr>
      </w:pPr>
      <w:r w:rsidRPr="00421FA0">
        <w:rPr>
          <w:rFonts w:ascii="Times New Roman" w:hAnsi="Times New Roman"/>
          <w:b/>
          <w:sz w:val="28"/>
          <w:szCs w:val="28"/>
        </w:rPr>
        <w:t>Транзит</w:t>
      </w:r>
      <w:r>
        <w:rPr>
          <w:rFonts w:ascii="Times New Roman" w:hAnsi="Times New Roman"/>
          <w:sz w:val="28"/>
          <w:szCs w:val="28"/>
        </w:rPr>
        <w:t xml:space="preserve"> </w:t>
      </w:r>
      <w:r w:rsidR="005104A7">
        <w:rPr>
          <w:rFonts w:ascii="Times New Roman" w:hAnsi="Times New Roman"/>
          <w:spacing w:val="0"/>
          <w:sz w:val="28"/>
          <w:szCs w:val="28"/>
          <w:lang w:eastAsia="ru-RU"/>
        </w:rPr>
        <w:t xml:space="preserve">– </w:t>
      </w:r>
      <w:r>
        <w:rPr>
          <w:rFonts w:ascii="Times New Roman" w:hAnsi="Times New Roman"/>
          <w:sz w:val="28"/>
          <w:szCs w:val="28"/>
        </w:rPr>
        <w:t>исключена часть мероприятий, в связи с отсутствием источника финансирования</w:t>
      </w:r>
      <w:r w:rsidRPr="00EB0D9D">
        <w:rPr>
          <w:rFonts w:ascii="Times New Roman" w:eastAsiaTheme="minorHAnsi" w:hAnsi="Times New Roman"/>
          <w:sz w:val="28"/>
          <w:szCs w:val="28"/>
        </w:rPr>
        <w:t xml:space="preserve"> </w:t>
      </w:r>
      <w:r w:rsidRPr="000632E7">
        <w:rPr>
          <w:rFonts w:ascii="Times New Roman" w:eastAsiaTheme="minorHAnsi" w:hAnsi="Times New Roman"/>
          <w:sz w:val="28"/>
          <w:szCs w:val="28"/>
        </w:rPr>
        <w:t>в виде возмещения сре</w:t>
      </w:r>
      <w:proofErr w:type="gramStart"/>
      <w:r w:rsidRPr="000632E7">
        <w:rPr>
          <w:rFonts w:ascii="Times New Roman" w:eastAsiaTheme="minorHAnsi" w:hAnsi="Times New Roman"/>
          <w:sz w:val="28"/>
          <w:szCs w:val="28"/>
        </w:rPr>
        <w:t>дств в р</w:t>
      </w:r>
      <w:proofErr w:type="gramEnd"/>
      <w:r w:rsidRPr="000632E7">
        <w:rPr>
          <w:rFonts w:ascii="Times New Roman" w:eastAsiaTheme="minorHAnsi" w:hAnsi="Times New Roman"/>
          <w:sz w:val="28"/>
          <w:szCs w:val="28"/>
        </w:rPr>
        <w:t>амках процедуры возврата НДС</w:t>
      </w:r>
      <w:r>
        <w:rPr>
          <w:rFonts w:ascii="Times New Roman" w:hAnsi="Times New Roman"/>
          <w:sz w:val="28"/>
          <w:szCs w:val="28"/>
        </w:rPr>
        <w:t>.</w:t>
      </w:r>
      <w:r w:rsidR="00297E17">
        <w:rPr>
          <w:rFonts w:ascii="Times New Roman" w:hAnsi="Times New Roman"/>
          <w:b/>
          <w:spacing w:val="0"/>
          <w:sz w:val="28"/>
          <w:szCs w:val="28"/>
          <w:lang w:eastAsia="ru-RU"/>
        </w:rPr>
        <w:t xml:space="preserve"> </w:t>
      </w:r>
    </w:p>
    <w:p w:rsidR="007B5DA6" w:rsidRDefault="005125B5" w:rsidP="00AF495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Проведена работа с поставщиками оборудования, на основании которой спланировано у</w:t>
      </w:r>
      <w:r w:rsidR="007B5DA6">
        <w:rPr>
          <w:rFonts w:ascii="Times New Roman" w:hAnsi="Times New Roman"/>
          <w:sz w:val="28"/>
          <w:szCs w:val="28"/>
        </w:rPr>
        <w:t>величен</w:t>
      </w:r>
      <w:r>
        <w:rPr>
          <w:rFonts w:ascii="Times New Roman" w:hAnsi="Times New Roman"/>
          <w:sz w:val="28"/>
          <w:szCs w:val="28"/>
        </w:rPr>
        <w:t xml:space="preserve">ие объема </w:t>
      </w:r>
      <w:r w:rsidR="007B5DA6">
        <w:rPr>
          <w:rFonts w:ascii="Times New Roman" w:hAnsi="Times New Roman"/>
          <w:sz w:val="28"/>
          <w:szCs w:val="28"/>
        </w:rPr>
        <w:t>финансирования мероприятия «Реконструкция 2 секции ЗРУ-6 кВ</w:t>
      </w:r>
      <w:r w:rsidR="007B5DA6" w:rsidRPr="00AF4951">
        <w:rPr>
          <w:rFonts w:ascii="Times New Roman" w:hAnsi="Times New Roman"/>
          <w:sz w:val="28"/>
          <w:szCs w:val="28"/>
        </w:rPr>
        <w:t>»</w:t>
      </w:r>
      <w:r w:rsidR="00AF4951" w:rsidRPr="00AF4951">
        <w:rPr>
          <w:rFonts w:ascii="Times New Roman" w:hAnsi="Times New Roman"/>
          <w:sz w:val="28"/>
          <w:szCs w:val="28"/>
        </w:rPr>
        <w:t xml:space="preserve">, </w:t>
      </w:r>
      <w:r w:rsidR="00AF4951">
        <w:rPr>
          <w:rFonts w:ascii="Times New Roman" w:hAnsi="Times New Roman"/>
          <w:sz w:val="28"/>
          <w:szCs w:val="28"/>
        </w:rPr>
        <w:t xml:space="preserve"> </w:t>
      </w:r>
      <w:r w:rsidR="00AF4951" w:rsidRPr="00AF4951">
        <w:rPr>
          <w:rFonts w:ascii="Times New Roman" w:hAnsi="Times New Roman"/>
          <w:sz w:val="28"/>
          <w:szCs w:val="28"/>
        </w:rPr>
        <w:t>по причине  у</w:t>
      </w:r>
      <w:r w:rsidR="007B5DA6" w:rsidRPr="00AF4951">
        <w:rPr>
          <w:rFonts w:ascii="Times New Roman" w:hAnsi="Times New Roman"/>
          <w:sz w:val="28"/>
          <w:szCs w:val="28"/>
        </w:rPr>
        <w:t>дорожани</w:t>
      </w:r>
      <w:r w:rsidR="00AF4951" w:rsidRPr="00AF4951">
        <w:rPr>
          <w:rFonts w:ascii="Times New Roman" w:hAnsi="Times New Roman"/>
          <w:sz w:val="28"/>
          <w:szCs w:val="28"/>
        </w:rPr>
        <w:t>я</w:t>
      </w:r>
      <w:r w:rsidR="007B5DA6" w:rsidRPr="00737781">
        <w:rPr>
          <w:rFonts w:ascii="Times New Roman" w:hAnsi="Times New Roman"/>
          <w:sz w:val="28"/>
          <w:szCs w:val="28"/>
        </w:rPr>
        <w:t xml:space="preserve"> оборудования у поставщиков</w:t>
      </w:r>
      <w:r w:rsidR="00AF4951">
        <w:rPr>
          <w:rFonts w:ascii="Times New Roman" w:hAnsi="Times New Roman"/>
          <w:spacing w:val="0"/>
          <w:sz w:val="28"/>
          <w:szCs w:val="28"/>
          <w:lang w:eastAsia="ru-RU"/>
        </w:rPr>
        <w:t>.</w:t>
      </w:r>
    </w:p>
    <w:p w:rsidR="00B322DF" w:rsidRPr="00297E17" w:rsidRDefault="005125B5" w:rsidP="00297E17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spacing w:val="0"/>
          <w:sz w:val="28"/>
          <w:szCs w:val="28"/>
          <w:lang w:eastAsia="ru-RU"/>
        </w:rPr>
        <w:t>Прогнозируемые р</w:t>
      </w:r>
      <w:r w:rsidRPr="0079600F">
        <w:rPr>
          <w:rFonts w:ascii="Times New Roman" w:hAnsi="Times New Roman"/>
          <w:sz w:val="28"/>
          <w:szCs w:val="28"/>
        </w:rPr>
        <w:t>асходы состав</w:t>
      </w:r>
      <w:r>
        <w:rPr>
          <w:rFonts w:ascii="Times New Roman" w:hAnsi="Times New Roman"/>
          <w:sz w:val="28"/>
          <w:szCs w:val="28"/>
        </w:rPr>
        <w:t>ляют</w:t>
      </w:r>
      <w:r w:rsidRPr="0079600F">
        <w:rPr>
          <w:rFonts w:ascii="Times New Roman" w:hAnsi="Times New Roman"/>
          <w:sz w:val="28"/>
          <w:szCs w:val="28"/>
        </w:rPr>
        <w:t xml:space="preserve"> </w:t>
      </w:r>
      <w:r w:rsidR="00B322DF">
        <w:rPr>
          <w:rFonts w:ascii="Times New Roman" w:hAnsi="Times New Roman"/>
          <w:sz w:val="28"/>
          <w:szCs w:val="28"/>
        </w:rPr>
        <w:t>12 174 тыс. рублей</w:t>
      </w:r>
      <w:r w:rsidR="00B322DF" w:rsidRPr="0079600F">
        <w:rPr>
          <w:rFonts w:ascii="Times New Roman" w:hAnsi="Times New Roman"/>
          <w:sz w:val="28"/>
          <w:szCs w:val="28"/>
        </w:rPr>
        <w:t>.</w:t>
      </w:r>
    </w:p>
    <w:p w:rsidR="00F92F54" w:rsidRDefault="00F92F54" w:rsidP="00F92F54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</w:p>
    <w:p w:rsidR="00F92F54" w:rsidRDefault="00F92F54" w:rsidP="00F92F54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spacing w:val="0"/>
          <w:sz w:val="28"/>
          <w:szCs w:val="28"/>
          <w:lang w:eastAsia="ru-RU"/>
        </w:rPr>
        <w:t>Инвестиционная программа Общества на 2016-2017 годы приведена в соответствие с источниками финансирования, утвержденными при регулировании тарифов.</w:t>
      </w:r>
    </w:p>
    <w:p w:rsidR="00A47EBC" w:rsidRDefault="00A47EBC" w:rsidP="0079600F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</w:p>
    <w:p w:rsidR="002F160A" w:rsidRDefault="002F160A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pacing w:val="0"/>
          <w:sz w:val="28"/>
          <w:szCs w:val="28"/>
          <w:lang w:eastAsia="ru-RU"/>
        </w:rPr>
      </w:pPr>
    </w:p>
    <w:p w:rsidR="00C7785F" w:rsidRDefault="00C7785F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pacing w:val="0"/>
          <w:sz w:val="28"/>
          <w:szCs w:val="28"/>
          <w:lang w:eastAsia="ru-RU"/>
        </w:rPr>
      </w:pPr>
    </w:p>
    <w:p w:rsidR="00C7785F" w:rsidRDefault="00C7785F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pacing w:val="0"/>
          <w:sz w:val="28"/>
          <w:szCs w:val="28"/>
          <w:lang w:eastAsia="ru-RU"/>
        </w:rPr>
      </w:pPr>
    </w:p>
    <w:p w:rsidR="00442E23" w:rsidRDefault="00442E23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pacing w:val="0"/>
          <w:sz w:val="28"/>
          <w:szCs w:val="28"/>
          <w:lang w:eastAsia="ru-RU"/>
        </w:rPr>
      </w:pPr>
    </w:p>
    <w:p w:rsidR="00724086" w:rsidRPr="001C5741" w:rsidRDefault="00724086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pacing w:val="0"/>
          <w:sz w:val="28"/>
          <w:szCs w:val="28"/>
          <w:lang w:eastAsia="ru-RU"/>
        </w:rPr>
      </w:pPr>
      <w:r w:rsidRPr="00A841FD">
        <w:rPr>
          <w:rFonts w:ascii="Times New Roman" w:hAnsi="Times New Roman"/>
          <w:spacing w:val="0"/>
          <w:sz w:val="28"/>
          <w:szCs w:val="28"/>
          <w:lang w:eastAsia="ru-RU"/>
        </w:rPr>
        <w:t>Генеральный директор</w:t>
      </w:r>
      <w:r w:rsidRPr="00A841FD">
        <w:rPr>
          <w:rFonts w:ascii="Times New Roman" w:hAnsi="Times New Roman"/>
          <w:spacing w:val="0"/>
          <w:sz w:val="28"/>
          <w:szCs w:val="28"/>
          <w:lang w:eastAsia="ru-RU"/>
        </w:rPr>
        <w:tab/>
        <w:t xml:space="preserve">                                      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                        </w:t>
      </w:r>
      <w:r w:rsidR="007472ED">
        <w:rPr>
          <w:rFonts w:ascii="Times New Roman" w:hAnsi="Times New Roman"/>
          <w:spacing w:val="0"/>
          <w:sz w:val="28"/>
          <w:szCs w:val="28"/>
          <w:lang w:eastAsia="ru-RU"/>
        </w:rPr>
        <w:t xml:space="preserve"> </w:t>
      </w:r>
      <w:r w:rsidRPr="00A841FD">
        <w:rPr>
          <w:rFonts w:ascii="Times New Roman" w:hAnsi="Times New Roman"/>
          <w:spacing w:val="0"/>
          <w:sz w:val="28"/>
          <w:szCs w:val="28"/>
          <w:lang w:eastAsia="ru-RU"/>
        </w:rPr>
        <w:t xml:space="preserve">  И.И. Пискунова </w:t>
      </w:r>
    </w:p>
    <w:p w:rsidR="00724086" w:rsidRDefault="00724086" w:rsidP="00724086">
      <w:pPr>
        <w:rPr>
          <w:szCs w:val="28"/>
        </w:rPr>
      </w:pPr>
    </w:p>
    <w:p w:rsidR="006E6872" w:rsidRDefault="006E6872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C7785F" w:rsidRDefault="00C7785F" w:rsidP="00724086">
      <w:pPr>
        <w:rPr>
          <w:szCs w:val="28"/>
        </w:rPr>
      </w:pPr>
    </w:p>
    <w:p w:rsidR="00347A90" w:rsidRPr="00A841FD" w:rsidRDefault="00347A90" w:rsidP="00724086">
      <w:pPr>
        <w:rPr>
          <w:szCs w:val="28"/>
        </w:rPr>
      </w:pPr>
    </w:p>
    <w:p w:rsidR="00F41804" w:rsidRPr="00F41804" w:rsidRDefault="00F41804" w:rsidP="00F41804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pacing w:val="0"/>
          <w:sz w:val="16"/>
          <w:szCs w:val="16"/>
          <w:lang w:eastAsia="ru-RU"/>
        </w:rPr>
      </w:pPr>
      <w:r w:rsidRPr="00F41804">
        <w:rPr>
          <w:rFonts w:ascii="Times New Roman" w:hAnsi="Times New Roman"/>
          <w:spacing w:val="0"/>
          <w:sz w:val="16"/>
          <w:szCs w:val="16"/>
          <w:lang w:eastAsia="ru-RU"/>
        </w:rPr>
        <w:t>Исполнитель: Толстова Анна Владимировна</w:t>
      </w:r>
    </w:p>
    <w:p w:rsidR="00F41804" w:rsidRPr="00F41804" w:rsidRDefault="00F41804" w:rsidP="00F41804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pacing w:val="0"/>
          <w:sz w:val="16"/>
          <w:szCs w:val="16"/>
          <w:lang w:eastAsia="ru-RU"/>
        </w:rPr>
      </w:pPr>
      <w:r w:rsidRPr="00F41804">
        <w:rPr>
          <w:rFonts w:ascii="Times New Roman" w:hAnsi="Times New Roman"/>
          <w:spacing w:val="0"/>
          <w:sz w:val="16"/>
          <w:szCs w:val="16"/>
          <w:lang w:eastAsia="ru-RU"/>
        </w:rPr>
        <w:t>Тел./факс (8 415 2) 228-000</w:t>
      </w:r>
    </w:p>
    <w:sectPr w:rsidR="00F41804" w:rsidRPr="00F41804" w:rsidSect="001A40FD">
      <w:type w:val="continuous"/>
      <w:pgSz w:w="11909" w:h="16834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6E2"/>
    <w:multiLevelType w:val="hybridMultilevel"/>
    <w:tmpl w:val="21AC4122"/>
    <w:lvl w:ilvl="0" w:tplc="700AA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B2E88"/>
    <w:multiLevelType w:val="hybridMultilevel"/>
    <w:tmpl w:val="C4CA2CB4"/>
    <w:lvl w:ilvl="0" w:tplc="2F90250C">
      <w:start w:val="1"/>
      <w:numFmt w:val="decimal"/>
      <w:lvlText w:val="%1."/>
      <w:lvlJc w:val="left"/>
      <w:pPr>
        <w:ind w:left="1602" w:hanging="103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E61B36"/>
    <w:multiLevelType w:val="hybridMultilevel"/>
    <w:tmpl w:val="4F060152"/>
    <w:lvl w:ilvl="0" w:tplc="700AA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03FF4"/>
    <w:multiLevelType w:val="hybridMultilevel"/>
    <w:tmpl w:val="77321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B0954"/>
    <w:multiLevelType w:val="hybridMultilevel"/>
    <w:tmpl w:val="30D6E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B265D"/>
    <w:multiLevelType w:val="hybridMultilevel"/>
    <w:tmpl w:val="9260D002"/>
    <w:lvl w:ilvl="0" w:tplc="2A6CF8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ADA5040"/>
    <w:multiLevelType w:val="hybridMultilevel"/>
    <w:tmpl w:val="F2485F9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37F72BB"/>
    <w:multiLevelType w:val="hybridMultilevel"/>
    <w:tmpl w:val="CCFA1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666E55"/>
    <w:multiLevelType w:val="hybridMultilevel"/>
    <w:tmpl w:val="92AE8F1A"/>
    <w:lvl w:ilvl="0" w:tplc="9F027F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9A14B34"/>
    <w:multiLevelType w:val="hybridMultilevel"/>
    <w:tmpl w:val="705E5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52E97"/>
    <w:multiLevelType w:val="multilevel"/>
    <w:tmpl w:val="B5F4DEF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2."/>
      <w:lvlJc w:val="left"/>
      <w:pPr>
        <w:ind w:left="136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44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04" w:hanging="2160"/>
      </w:pPr>
      <w:rPr>
        <w:rFonts w:eastAsia="Times New Roman" w:hint="default"/>
      </w:rPr>
    </w:lvl>
  </w:abstractNum>
  <w:abstractNum w:abstractNumId="11">
    <w:nsid w:val="3BC360AA"/>
    <w:multiLevelType w:val="hybridMultilevel"/>
    <w:tmpl w:val="D13A181E"/>
    <w:lvl w:ilvl="0" w:tplc="4F90C0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C804DD3"/>
    <w:multiLevelType w:val="hybridMultilevel"/>
    <w:tmpl w:val="AFDE5A6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E8B121F"/>
    <w:multiLevelType w:val="hybridMultilevel"/>
    <w:tmpl w:val="73562B8E"/>
    <w:lvl w:ilvl="0" w:tplc="4E14B0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F0F6C1A"/>
    <w:multiLevelType w:val="hybridMultilevel"/>
    <w:tmpl w:val="EA5C4984"/>
    <w:lvl w:ilvl="0" w:tplc="427AB1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2C23317"/>
    <w:multiLevelType w:val="hybridMultilevel"/>
    <w:tmpl w:val="23DC389C"/>
    <w:lvl w:ilvl="0" w:tplc="349E048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A03529"/>
    <w:multiLevelType w:val="hybridMultilevel"/>
    <w:tmpl w:val="5F4087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BF21528"/>
    <w:multiLevelType w:val="hybridMultilevel"/>
    <w:tmpl w:val="03CC2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6A6878"/>
    <w:multiLevelType w:val="hybridMultilevel"/>
    <w:tmpl w:val="06D67CFA"/>
    <w:lvl w:ilvl="0" w:tplc="384C049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DB40DE1"/>
    <w:multiLevelType w:val="hybridMultilevel"/>
    <w:tmpl w:val="F384C53C"/>
    <w:lvl w:ilvl="0" w:tplc="9962DEC6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3E10CD1"/>
    <w:multiLevelType w:val="hybridMultilevel"/>
    <w:tmpl w:val="9E862BA2"/>
    <w:lvl w:ilvl="0" w:tplc="384C049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682581D"/>
    <w:multiLevelType w:val="hybridMultilevel"/>
    <w:tmpl w:val="22EE6244"/>
    <w:lvl w:ilvl="0" w:tplc="253612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pacing w:val="20"/>
        <w:kern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031666"/>
    <w:multiLevelType w:val="hybridMultilevel"/>
    <w:tmpl w:val="DD2A5774"/>
    <w:lvl w:ilvl="0" w:tplc="BF1E62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BF737BF"/>
    <w:multiLevelType w:val="hybridMultilevel"/>
    <w:tmpl w:val="963043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E731358"/>
    <w:multiLevelType w:val="hybridMultilevel"/>
    <w:tmpl w:val="8F88FB10"/>
    <w:lvl w:ilvl="0" w:tplc="427AB1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C3A21C3"/>
    <w:multiLevelType w:val="hybridMultilevel"/>
    <w:tmpl w:val="B7143080"/>
    <w:lvl w:ilvl="0" w:tplc="427AB1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9"/>
  </w:num>
  <w:num w:numId="4">
    <w:abstractNumId w:val="8"/>
  </w:num>
  <w:num w:numId="5">
    <w:abstractNumId w:val="7"/>
  </w:num>
  <w:num w:numId="6">
    <w:abstractNumId w:val="3"/>
  </w:num>
  <w:num w:numId="7">
    <w:abstractNumId w:val="0"/>
  </w:num>
  <w:num w:numId="8">
    <w:abstractNumId w:val="17"/>
  </w:num>
  <w:num w:numId="9">
    <w:abstractNumId w:val="10"/>
  </w:num>
  <w:num w:numId="10">
    <w:abstractNumId w:val="13"/>
  </w:num>
  <w:num w:numId="11">
    <w:abstractNumId w:val="4"/>
  </w:num>
  <w:num w:numId="12">
    <w:abstractNumId w:val="15"/>
  </w:num>
  <w:num w:numId="13">
    <w:abstractNumId w:val="12"/>
  </w:num>
  <w:num w:numId="14">
    <w:abstractNumId w:val="19"/>
  </w:num>
  <w:num w:numId="15">
    <w:abstractNumId w:val="6"/>
  </w:num>
  <w:num w:numId="16">
    <w:abstractNumId w:val="1"/>
  </w:num>
  <w:num w:numId="17">
    <w:abstractNumId w:val="5"/>
  </w:num>
  <w:num w:numId="18">
    <w:abstractNumId w:val="2"/>
  </w:num>
  <w:num w:numId="19">
    <w:abstractNumId w:val="20"/>
  </w:num>
  <w:num w:numId="20">
    <w:abstractNumId w:val="18"/>
  </w:num>
  <w:num w:numId="21">
    <w:abstractNumId w:val="14"/>
  </w:num>
  <w:num w:numId="22">
    <w:abstractNumId w:val="24"/>
  </w:num>
  <w:num w:numId="23">
    <w:abstractNumId w:val="16"/>
  </w:num>
  <w:num w:numId="24">
    <w:abstractNumId w:val="25"/>
  </w:num>
  <w:num w:numId="25">
    <w:abstractNumId w:val="22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087F3E"/>
    <w:rsid w:val="00001613"/>
    <w:rsid w:val="000069FE"/>
    <w:rsid w:val="00013616"/>
    <w:rsid w:val="0001724C"/>
    <w:rsid w:val="00020BCD"/>
    <w:rsid w:val="00020F76"/>
    <w:rsid w:val="00022590"/>
    <w:rsid w:val="00023D65"/>
    <w:rsid w:val="00025663"/>
    <w:rsid w:val="00027998"/>
    <w:rsid w:val="0003122D"/>
    <w:rsid w:val="00032301"/>
    <w:rsid w:val="00040E8B"/>
    <w:rsid w:val="00044ACE"/>
    <w:rsid w:val="00050908"/>
    <w:rsid w:val="0005097C"/>
    <w:rsid w:val="000610CF"/>
    <w:rsid w:val="000620C9"/>
    <w:rsid w:val="00062915"/>
    <w:rsid w:val="000656B0"/>
    <w:rsid w:val="0007280D"/>
    <w:rsid w:val="00072B48"/>
    <w:rsid w:val="00075B15"/>
    <w:rsid w:val="0007606B"/>
    <w:rsid w:val="00085801"/>
    <w:rsid w:val="00087F3E"/>
    <w:rsid w:val="00091525"/>
    <w:rsid w:val="00094EAC"/>
    <w:rsid w:val="000B3C58"/>
    <w:rsid w:val="000C2A34"/>
    <w:rsid w:val="000D3DF1"/>
    <w:rsid w:val="000E0596"/>
    <w:rsid w:val="000E21B8"/>
    <w:rsid w:val="000E3DF3"/>
    <w:rsid w:val="000E4019"/>
    <w:rsid w:val="000F0D26"/>
    <w:rsid w:val="000F0DAA"/>
    <w:rsid w:val="000F4191"/>
    <w:rsid w:val="000F4BE8"/>
    <w:rsid w:val="001011F9"/>
    <w:rsid w:val="001021D8"/>
    <w:rsid w:val="00103FFF"/>
    <w:rsid w:val="00105A60"/>
    <w:rsid w:val="00106321"/>
    <w:rsid w:val="0010734B"/>
    <w:rsid w:val="00107A78"/>
    <w:rsid w:val="00114396"/>
    <w:rsid w:val="00114957"/>
    <w:rsid w:val="00117446"/>
    <w:rsid w:val="0012409D"/>
    <w:rsid w:val="001251FF"/>
    <w:rsid w:val="001270AF"/>
    <w:rsid w:val="00133EB6"/>
    <w:rsid w:val="00134B45"/>
    <w:rsid w:val="00134F34"/>
    <w:rsid w:val="00135E8D"/>
    <w:rsid w:val="00136391"/>
    <w:rsid w:val="00136DC8"/>
    <w:rsid w:val="00144FED"/>
    <w:rsid w:val="001507BA"/>
    <w:rsid w:val="00153875"/>
    <w:rsid w:val="00162911"/>
    <w:rsid w:val="00164B09"/>
    <w:rsid w:val="00165320"/>
    <w:rsid w:val="00165493"/>
    <w:rsid w:val="00171578"/>
    <w:rsid w:val="0017450F"/>
    <w:rsid w:val="00175C1F"/>
    <w:rsid w:val="00177B0E"/>
    <w:rsid w:val="00177E68"/>
    <w:rsid w:val="00184309"/>
    <w:rsid w:val="00185E9D"/>
    <w:rsid w:val="00187C48"/>
    <w:rsid w:val="001916A9"/>
    <w:rsid w:val="001922F6"/>
    <w:rsid w:val="001940EA"/>
    <w:rsid w:val="0019539B"/>
    <w:rsid w:val="0019673B"/>
    <w:rsid w:val="001A40FD"/>
    <w:rsid w:val="001A58D5"/>
    <w:rsid w:val="001A69B0"/>
    <w:rsid w:val="001B02A5"/>
    <w:rsid w:val="001B08EC"/>
    <w:rsid w:val="001B49A8"/>
    <w:rsid w:val="001C1BD4"/>
    <w:rsid w:val="001C1BDE"/>
    <w:rsid w:val="001C489D"/>
    <w:rsid w:val="001C5741"/>
    <w:rsid w:val="001C6828"/>
    <w:rsid w:val="001C712B"/>
    <w:rsid w:val="001D263F"/>
    <w:rsid w:val="001D2B05"/>
    <w:rsid w:val="001D6DB3"/>
    <w:rsid w:val="001E07AD"/>
    <w:rsid w:val="001E3DC9"/>
    <w:rsid w:val="001E3F9A"/>
    <w:rsid w:val="001E420F"/>
    <w:rsid w:val="001E48DF"/>
    <w:rsid w:val="001E4C09"/>
    <w:rsid w:val="001E7FE7"/>
    <w:rsid w:val="001F1016"/>
    <w:rsid w:val="001F285B"/>
    <w:rsid w:val="001F4208"/>
    <w:rsid w:val="001F5ABC"/>
    <w:rsid w:val="001F748E"/>
    <w:rsid w:val="00204AD8"/>
    <w:rsid w:val="00204B05"/>
    <w:rsid w:val="00206D4D"/>
    <w:rsid w:val="002116B9"/>
    <w:rsid w:val="002132FB"/>
    <w:rsid w:val="00216F64"/>
    <w:rsid w:val="00222C26"/>
    <w:rsid w:val="00224053"/>
    <w:rsid w:val="002241FD"/>
    <w:rsid w:val="00224307"/>
    <w:rsid w:val="00224D05"/>
    <w:rsid w:val="002250DA"/>
    <w:rsid w:val="002315B9"/>
    <w:rsid w:val="00232DA4"/>
    <w:rsid w:val="00236530"/>
    <w:rsid w:val="00242E36"/>
    <w:rsid w:val="00242ED1"/>
    <w:rsid w:val="00245C03"/>
    <w:rsid w:val="002501E2"/>
    <w:rsid w:val="002520BD"/>
    <w:rsid w:val="002528C7"/>
    <w:rsid w:val="00261824"/>
    <w:rsid w:val="002640CC"/>
    <w:rsid w:val="002641A8"/>
    <w:rsid w:val="00265268"/>
    <w:rsid w:val="0027145B"/>
    <w:rsid w:val="0027170A"/>
    <w:rsid w:val="00272FD1"/>
    <w:rsid w:val="0027484C"/>
    <w:rsid w:val="0027695E"/>
    <w:rsid w:val="0028350A"/>
    <w:rsid w:val="00287069"/>
    <w:rsid w:val="002905FB"/>
    <w:rsid w:val="0029393C"/>
    <w:rsid w:val="00294230"/>
    <w:rsid w:val="00297E17"/>
    <w:rsid w:val="002A03D9"/>
    <w:rsid w:val="002A58CD"/>
    <w:rsid w:val="002B10F9"/>
    <w:rsid w:val="002B2649"/>
    <w:rsid w:val="002B322C"/>
    <w:rsid w:val="002B32E5"/>
    <w:rsid w:val="002B36A5"/>
    <w:rsid w:val="002B5556"/>
    <w:rsid w:val="002B6563"/>
    <w:rsid w:val="002C01D9"/>
    <w:rsid w:val="002C3DE1"/>
    <w:rsid w:val="002C67C9"/>
    <w:rsid w:val="002C7018"/>
    <w:rsid w:val="002C7565"/>
    <w:rsid w:val="002C7DAD"/>
    <w:rsid w:val="002D1F30"/>
    <w:rsid w:val="002D282A"/>
    <w:rsid w:val="002D5248"/>
    <w:rsid w:val="002D7503"/>
    <w:rsid w:val="002E04A6"/>
    <w:rsid w:val="002E2D06"/>
    <w:rsid w:val="002E6B35"/>
    <w:rsid w:val="002E75D3"/>
    <w:rsid w:val="002F160A"/>
    <w:rsid w:val="002F68DA"/>
    <w:rsid w:val="00303076"/>
    <w:rsid w:val="00304440"/>
    <w:rsid w:val="00306520"/>
    <w:rsid w:val="0031226D"/>
    <w:rsid w:val="00314A70"/>
    <w:rsid w:val="00317D1A"/>
    <w:rsid w:val="003202D6"/>
    <w:rsid w:val="00320C2A"/>
    <w:rsid w:val="00325369"/>
    <w:rsid w:val="0033657E"/>
    <w:rsid w:val="00347A90"/>
    <w:rsid w:val="00347C03"/>
    <w:rsid w:val="0035050F"/>
    <w:rsid w:val="003520EB"/>
    <w:rsid w:val="00352AFF"/>
    <w:rsid w:val="003533C0"/>
    <w:rsid w:val="00353A7C"/>
    <w:rsid w:val="00353C63"/>
    <w:rsid w:val="003542F4"/>
    <w:rsid w:val="00356139"/>
    <w:rsid w:val="00362BC7"/>
    <w:rsid w:val="00370A39"/>
    <w:rsid w:val="00371B0B"/>
    <w:rsid w:val="00372B28"/>
    <w:rsid w:val="00377159"/>
    <w:rsid w:val="00377B24"/>
    <w:rsid w:val="0038291F"/>
    <w:rsid w:val="00383CD3"/>
    <w:rsid w:val="0038455F"/>
    <w:rsid w:val="003875F9"/>
    <w:rsid w:val="00390C88"/>
    <w:rsid w:val="003950E0"/>
    <w:rsid w:val="003A2EE7"/>
    <w:rsid w:val="003A3610"/>
    <w:rsid w:val="003A3C06"/>
    <w:rsid w:val="003A438B"/>
    <w:rsid w:val="003B1F16"/>
    <w:rsid w:val="003B6652"/>
    <w:rsid w:val="003C040C"/>
    <w:rsid w:val="003C75D1"/>
    <w:rsid w:val="003D031C"/>
    <w:rsid w:val="003D6E55"/>
    <w:rsid w:val="003E1188"/>
    <w:rsid w:val="003E2D3E"/>
    <w:rsid w:val="003E48A9"/>
    <w:rsid w:val="003E69EF"/>
    <w:rsid w:val="003E747B"/>
    <w:rsid w:val="003F0297"/>
    <w:rsid w:val="003F26F7"/>
    <w:rsid w:val="003F3DFF"/>
    <w:rsid w:val="0040512C"/>
    <w:rsid w:val="00411AEB"/>
    <w:rsid w:val="00411FFA"/>
    <w:rsid w:val="004146A6"/>
    <w:rsid w:val="00421FA0"/>
    <w:rsid w:val="00424663"/>
    <w:rsid w:val="00424993"/>
    <w:rsid w:val="0042607A"/>
    <w:rsid w:val="004272C3"/>
    <w:rsid w:val="004307B0"/>
    <w:rsid w:val="00435BD0"/>
    <w:rsid w:val="00435BDB"/>
    <w:rsid w:val="004377E4"/>
    <w:rsid w:val="00440940"/>
    <w:rsid w:val="00441A71"/>
    <w:rsid w:val="00442E23"/>
    <w:rsid w:val="00454B6B"/>
    <w:rsid w:val="00456B4C"/>
    <w:rsid w:val="00464A95"/>
    <w:rsid w:val="004662BE"/>
    <w:rsid w:val="00466ABF"/>
    <w:rsid w:val="0047094E"/>
    <w:rsid w:val="00472FA7"/>
    <w:rsid w:val="004776FE"/>
    <w:rsid w:val="00484447"/>
    <w:rsid w:val="00485E69"/>
    <w:rsid w:val="00491CE3"/>
    <w:rsid w:val="00493D3B"/>
    <w:rsid w:val="00495B99"/>
    <w:rsid w:val="004963BF"/>
    <w:rsid w:val="00497E70"/>
    <w:rsid w:val="004A1704"/>
    <w:rsid w:val="004A4B23"/>
    <w:rsid w:val="004A5BB6"/>
    <w:rsid w:val="004A62FD"/>
    <w:rsid w:val="004A6BE8"/>
    <w:rsid w:val="004B26CD"/>
    <w:rsid w:val="004B5310"/>
    <w:rsid w:val="004B75E2"/>
    <w:rsid w:val="004C0CDE"/>
    <w:rsid w:val="004C219D"/>
    <w:rsid w:val="004C2BBB"/>
    <w:rsid w:val="004C4976"/>
    <w:rsid w:val="004C4E46"/>
    <w:rsid w:val="004C582A"/>
    <w:rsid w:val="004C6FAE"/>
    <w:rsid w:val="004D10BB"/>
    <w:rsid w:val="004D2270"/>
    <w:rsid w:val="004D2664"/>
    <w:rsid w:val="004D603E"/>
    <w:rsid w:val="004E14B8"/>
    <w:rsid w:val="004E278C"/>
    <w:rsid w:val="004E5052"/>
    <w:rsid w:val="004F0AC1"/>
    <w:rsid w:val="004F0ADC"/>
    <w:rsid w:val="00500837"/>
    <w:rsid w:val="0050569F"/>
    <w:rsid w:val="005057E2"/>
    <w:rsid w:val="00507A4F"/>
    <w:rsid w:val="005104A7"/>
    <w:rsid w:val="00510D19"/>
    <w:rsid w:val="005112DE"/>
    <w:rsid w:val="005125B5"/>
    <w:rsid w:val="00513D4C"/>
    <w:rsid w:val="00514044"/>
    <w:rsid w:val="00514735"/>
    <w:rsid w:val="005164CF"/>
    <w:rsid w:val="00517384"/>
    <w:rsid w:val="005173C4"/>
    <w:rsid w:val="00521FFE"/>
    <w:rsid w:val="005223A1"/>
    <w:rsid w:val="005262B7"/>
    <w:rsid w:val="00536004"/>
    <w:rsid w:val="00536078"/>
    <w:rsid w:val="00536B6D"/>
    <w:rsid w:val="00540C87"/>
    <w:rsid w:val="00541127"/>
    <w:rsid w:val="00542E40"/>
    <w:rsid w:val="00543920"/>
    <w:rsid w:val="00544C7C"/>
    <w:rsid w:val="0056179F"/>
    <w:rsid w:val="0056226A"/>
    <w:rsid w:val="00563135"/>
    <w:rsid w:val="00566064"/>
    <w:rsid w:val="00590F20"/>
    <w:rsid w:val="005924FD"/>
    <w:rsid w:val="005925E9"/>
    <w:rsid w:val="00593A23"/>
    <w:rsid w:val="005957EC"/>
    <w:rsid w:val="005A3A6F"/>
    <w:rsid w:val="005A59EE"/>
    <w:rsid w:val="005A79BF"/>
    <w:rsid w:val="005A7CEC"/>
    <w:rsid w:val="005B06B1"/>
    <w:rsid w:val="005B08D9"/>
    <w:rsid w:val="005B37ED"/>
    <w:rsid w:val="005B42B2"/>
    <w:rsid w:val="005C5382"/>
    <w:rsid w:val="005C5671"/>
    <w:rsid w:val="005C735C"/>
    <w:rsid w:val="005D102D"/>
    <w:rsid w:val="005D6CA8"/>
    <w:rsid w:val="005E2499"/>
    <w:rsid w:val="005E3CBE"/>
    <w:rsid w:val="005E6E6B"/>
    <w:rsid w:val="005F007F"/>
    <w:rsid w:val="005F7DD5"/>
    <w:rsid w:val="0060257F"/>
    <w:rsid w:val="006064A0"/>
    <w:rsid w:val="0061590E"/>
    <w:rsid w:val="006206EB"/>
    <w:rsid w:val="00620CA4"/>
    <w:rsid w:val="00622562"/>
    <w:rsid w:val="00623379"/>
    <w:rsid w:val="00625352"/>
    <w:rsid w:val="0063064A"/>
    <w:rsid w:val="00635180"/>
    <w:rsid w:val="00635322"/>
    <w:rsid w:val="00643F70"/>
    <w:rsid w:val="006452E8"/>
    <w:rsid w:val="006526E8"/>
    <w:rsid w:val="00653589"/>
    <w:rsid w:val="00653869"/>
    <w:rsid w:val="00654D63"/>
    <w:rsid w:val="0065748E"/>
    <w:rsid w:val="00660F87"/>
    <w:rsid w:val="00661830"/>
    <w:rsid w:val="00661855"/>
    <w:rsid w:val="00662430"/>
    <w:rsid w:val="00665085"/>
    <w:rsid w:val="0067035D"/>
    <w:rsid w:val="0067266C"/>
    <w:rsid w:val="0067411E"/>
    <w:rsid w:val="006754EC"/>
    <w:rsid w:val="00675B04"/>
    <w:rsid w:val="00682E80"/>
    <w:rsid w:val="0068445F"/>
    <w:rsid w:val="0068560D"/>
    <w:rsid w:val="006913EE"/>
    <w:rsid w:val="00691724"/>
    <w:rsid w:val="00694134"/>
    <w:rsid w:val="006A41CC"/>
    <w:rsid w:val="006A744D"/>
    <w:rsid w:val="006B4C7F"/>
    <w:rsid w:val="006B6142"/>
    <w:rsid w:val="006C728E"/>
    <w:rsid w:val="006D164B"/>
    <w:rsid w:val="006D7F0A"/>
    <w:rsid w:val="006E5F78"/>
    <w:rsid w:val="006E6872"/>
    <w:rsid w:val="006F4E3D"/>
    <w:rsid w:val="00701A88"/>
    <w:rsid w:val="0070226F"/>
    <w:rsid w:val="007022CC"/>
    <w:rsid w:val="00713F50"/>
    <w:rsid w:val="00714C5D"/>
    <w:rsid w:val="00716075"/>
    <w:rsid w:val="0072038A"/>
    <w:rsid w:val="00720941"/>
    <w:rsid w:val="007214F4"/>
    <w:rsid w:val="00721A45"/>
    <w:rsid w:val="007222DC"/>
    <w:rsid w:val="00724086"/>
    <w:rsid w:val="0072586E"/>
    <w:rsid w:val="0072693B"/>
    <w:rsid w:val="00731F2F"/>
    <w:rsid w:val="00732936"/>
    <w:rsid w:val="0073640B"/>
    <w:rsid w:val="00737781"/>
    <w:rsid w:val="00741F7A"/>
    <w:rsid w:val="00744D78"/>
    <w:rsid w:val="007455E4"/>
    <w:rsid w:val="007472ED"/>
    <w:rsid w:val="00747EAA"/>
    <w:rsid w:val="00751978"/>
    <w:rsid w:val="00755605"/>
    <w:rsid w:val="00761484"/>
    <w:rsid w:val="00764839"/>
    <w:rsid w:val="00766FAD"/>
    <w:rsid w:val="00770542"/>
    <w:rsid w:val="00770708"/>
    <w:rsid w:val="00772B1F"/>
    <w:rsid w:val="007738E3"/>
    <w:rsid w:val="00773A72"/>
    <w:rsid w:val="007742B9"/>
    <w:rsid w:val="00775639"/>
    <w:rsid w:val="00784392"/>
    <w:rsid w:val="00792D2C"/>
    <w:rsid w:val="007940AE"/>
    <w:rsid w:val="0079600F"/>
    <w:rsid w:val="0079677A"/>
    <w:rsid w:val="00796C52"/>
    <w:rsid w:val="007A3BC1"/>
    <w:rsid w:val="007A448D"/>
    <w:rsid w:val="007A4BA4"/>
    <w:rsid w:val="007A7852"/>
    <w:rsid w:val="007B0C88"/>
    <w:rsid w:val="007B152B"/>
    <w:rsid w:val="007B1698"/>
    <w:rsid w:val="007B372D"/>
    <w:rsid w:val="007B5DA6"/>
    <w:rsid w:val="007B7E2B"/>
    <w:rsid w:val="007C099A"/>
    <w:rsid w:val="007C0F3D"/>
    <w:rsid w:val="007C6C50"/>
    <w:rsid w:val="007D0FCD"/>
    <w:rsid w:val="007D29DD"/>
    <w:rsid w:val="007D4515"/>
    <w:rsid w:val="007E63A8"/>
    <w:rsid w:val="007F6972"/>
    <w:rsid w:val="007F77E0"/>
    <w:rsid w:val="008000EF"/>
    <w:rsid w:val="00803DDF"/>
    <w:rsid w:val="00805D65"/>
    <w:rsid w:val="008073FA"/>
    <w:rsid w:val="0081752A"/>
    <w:rsid w:val="00817624"/>
    <w:rsid w:val="00822A60"/>
    <w:rsid w:val="00826CC7"/>
    <w:rsid w:val="0083417F"/>
    <w:rsid w:val="00842043"/>
    <w:rsid w:val="00845FAB"/>
    <w:rsid w:val="008574A3"/>
    <w:rsid w:val="008628A6"/>
    <w:rsid w:val="008707B6"/>
    <w:rsid w:val="00870C0E"/>
    <w:rsid w:val="008754A1"/>
    <w:rsid w:val="00875ADB"/>
    <w:rsid w:val="008764D7"/>
    <w:rsid w:val="00876AAE"/>
    <w:rsid w:val="008771E5"/>
    <w:rsid w:val="00880638"/>
    <w:rsid w:val="0088367E"/>
    <w:rsid w:val="008855D4"/>
    <w:rsid w:val="00886B3E"/>
    <w:rsid w:val="00890C35"/>
    <w:rsid w:val="00891C75"/>
    <w:rsid w:val="008928E9"/>
    <w:rsid w:val="008957CD"/>
    <w:rsid w:val="00896D76"/>
    <w:rsid w:val="00896EEF"/>
    <w:rsid w:val="008A151B"/>
    <w:rsid w:val="008A2BC6"/>
    <w:rsid w:val="008A4E74"/>
    <w:rsid w:val="008A4FE1"/>
    <w:rsid w:val="008A7435"/>
    <w:rsid w:val="008A7455"/>
    <w:rsid w:val="008B2128"/>
    <w:rsid w:val="008B5DDB"/>
    <w:rsid w:val="008B66A3"/>
    <w:rsid w:val="008B7D51"/>
    <w:rsid w:val="008C111F"/>
    <w:rsid w:val="008C158B"/>
    <w:rsid w:val="008C3820"/>
    <w:rsid w:val="008C4443"/>
    <w:rsid w:val="008C7E26"/>
    <w:rsid w:val="008C7EFD"/>
    <w:rsid w:val="008D3EC4"/>
    <w:rsid w:val="008D6473"/>
    <w:rsid w:val="008E25ED"/>
    <w:rsid w:val="008E39C6"/>
    <w:rsid w:val="008E5666"/>
    <w:rsid w:val="008E77B8"/>
    <w:rsid w:val="008F427C"/>
    <w:rsid w:val="008F55B3"/>
    <w:rsid w:val="009005AB"/>
    <w:rsid w:val="00902707"/>
    <w:rsid w:val="009056F5"/>
    <w:rsid w:val="00907D7C"/>
    <w:rsid w:val="00913A54"/>
    <w:rsid w:val="009200D2"/>
    <w:rsid w:val="00921872"/>
    <w:rsid w:val="00922BC8"/>
    <w:rsid w:val="0092740B"/>
    <w:rsid w:val="00932276"/>
    <w:rsid w:val="00934251"/>
    <w:rsid w:val="00952089"/>
    <w:rsid w:val="00956370"/>
    <w:rsid w:val="00957A64"/>
    <w:rsid w:val="0097203F"/>
    <w:rsid w:val="00973D69"/>
    <w:rsid w:val="00975D37"/>
    <w:rsid w:val="009806A7"/>
    <w:rsid w:val="00980F48"/>
    <w:rsid w:val="009843F0"/>
    <w:rsid w:val="009924EE"/>
    <w:rsid w:val="0099383B"/>
    <w:rsid w:val="0099389C"/>
    <w:rsid w:val="00995008"/>
    <w:rsid w:val="009955F3"/>
    <w:rsid w:val="009A314C"/>
    <w:rsid w:val="009A461C"/>
    <w:rsid w:val="009A5D04"/>
    <w:rsid w:val="009B2821"/>
    <w:rsid w:val="009B454C"/>
    <w:rsid w:val="009B63D0"/>
    <w:rsid w:val="009B7324"/>
    <w:rsid w:val="009C06E3"/>
    <w:rsid w:val="009C2139"/>
    <w:rsid w:val="009D15FB"/>
    <w:rsid w:val="009D2F4B"/>
    <w:rsid w:val="009D6902"/>
    <w:rsid w:val="009E3B9F"/>
    <w:rsid w:val="009E3CCC"/>
    <w:rsid w:val="009E5E56"/>
    <w:rsid w:val="009E609C"/>
    <w:rsid w:val="009F2D15"/>
    <w:rsid w:val="009F485A"/>
    <w:rsid w:val="009F4BA8"/>
    <w:rsid w:val="009F597E"/>
    <w:rsid w:val="009F61BB"/>
    <w:rsid w:val="009F632F"/>
    <w:rsid w:val="009F71C2"/>
    <w:rsid w:val="00A017C5"/>
    <w:rsid w:val="00A03F94"/>
    <w:rsid w:val="00A0426C"/>
    <w:rsid w:val="00A10FF8"/>
    <w:rsid w:val="00A1164D"/>
    <w:rsid w:val="00A1336A"/>
    <w:rsid w:val="00A26ECE"/>
    <w:rsid w:val="00A307C1"/>
    <w:rsid w:val="00A36269"/>
    <w:rsid w:val="00A40594"/>
    <w:rsid w:val="00A40E88"/>
    <w:rsid w:val="00A41F97"/>
    <w:rsid w:val="00A43B30"/>
    <w:rsid w:val="00A43EF8"/>
    <w:rsid w:val="00A45A06"/>
    <w:rsid w:val="00A47EBC"/>
    <w:rsid w:val="00A512AD"/>
    <w:rsid w:val="00A53873"/>
    <w:rsid w:val="00A569E1"/>
    <w:rsid w:val="00A56C58"/>
    <w:rsid w:val="00A56DC5"/>
    <w:rsid w:val="00A6128A"/>
    <w:rsid w:val="00A628E3"/>
    <w:rsid w:val="00A662C1"/>
    <w:rsid w:val="00A67C32"/>
    <w:rsid w:val="00A71BE5"/>
    <w:rsid w:val="00A72271"/>
    <w:rsid w:val="00A76E59"/>
    <w:rsid w:val="00A841FD"/>
    <w:rsid w:val="00A91541"/>
    <w:rsid w:val="00A96106"/>
    <w:rsid w:val="00AA2407"/>
    <w:rsid w:val="00AA450D"/>
    <w:rsid w:val="00AA6735"/>
    <w:rsid w:val="00AB6F9F"/>
    <w:rsid w:val="00AD75EC"/>
    <w:rsid w:val="00AD7FE5"/>
    <w:rsid w:val="00AE0396"/>
    <w:rsid w:val="00AE2FF8"/>
    <w:rsid w:val="00AE3355"/>
    <w:rsid w:val="00AE3539"/>
    <w:rsid w:val="00AF34E8"/>
    <w:rsid w:val="00AF4951"/>
    <w:rsid w:val="00AF6B67"/>
    <w:rsid w:val="00B01B31"/>
    <w:rsid w:val="00B05719"/>
    <w:rsid w:val="00B06064"/>
    <w:rsid w:val="00B11B15"/>
    <w:rsid w:val="00B11C67"/>
    <w:rsid w:val="00B126BF"/>
    <w:rsid w:val="00B126E3"/>
    <w:rsid w:val="00B152A9"/>
    <w:rsid w:val="00B20E42"/>
    <w:rsid w:val="00B21649"/>
    <w:rsid w:val="00B21821"/>
    <w:rsid w:val="00B21D73"/>
    <w:rsid w:val="00B22730"/>
    <w:rsid w:val="00B23B49"/>
    <w:rsid w:val="00B2438C"/>
    <w:rsid w:val="00B265B0"/>
    <w:rsid w:val="00B304E6"/>
    <w:rsid w:val="00B3219B"/>
    <w:rsid w:val="00B322DF"/>
    <w:rsid w:val="00B33BA9"/>
    <w:rsid w:val="00B362AB"/>
    <w:rsid w:val="00B36BCA"/>
    <w:rsid w:val="00B42798"/>
    <w:rsid w:val="00B43B10"/>
    <w:rsid w:val="00B43D6B"/>
    <w:rsid w:val="00B44FF1"/>
    <w:rsid w:val="00B4549B"/>
    <w:rsid w:val="00B472AA"/>
    <w:rsid w:val="00B47466"/>
    <w:rsid w:val="00B51C63"/>
    <w:rsid w:val="00B569C7"/>
    <w:rsid w:val="00B606A5"/>
    <w:rsid w:val="00B62315"/>
    <w:rsid w:val="00B62FD5"/>
    <w:rsid w:val="00B64CC0"/>
    <w:rsid w:val="00B65B0C"/>
    <w:rsid w:val="00B71523"/>
    <w:rsid w:val="00B72B86"/>
    <w:rsid w:val="00B757CD"/>
    <w:rsid w:val="00B76F81"/>
    <w:rsid w:val="00B82E30"/>
    <w:rsid w:val="00B83A39"/>
    <w:rsid w:val="00B848A5"/>
    <w:rsid w:val="00B86857"/>
    <w:rsid w:val="00B86E39"/>
    <w:rsid w:val="00B91A26"/>
    <w:rsid w:val="00B923A4"/>
    <w:rsid w:val="00BA4021"/>
    <w:rsid w:val="00BA4632"/>
    <w:rsid w:val="00BA727C"/>
    <w:rsid w:val="00BB4CF0"/>
    <w:rsid w:val="00BB7FC4"/>
    <w:rsid w:val="00BC22B3"/>
    <w:rsid w:val="00BC2F78"/>
    <w:rsid w:val="00BC5C50"/>
    <w:rsid w:val="00BD0E33"/>
    <w:rsid w:val="00BD2605"/>
    <w:rsid w:val="00BD4287"/>
    <w:rsid w:val="00BD518B"/>
    <w:rsid w:val="00BE5056"/>
    <w:rsid w:val="00BE5EC0"/>
    <w:rsid w:val="00BF2892"/>
    <w:rsid w:val="00BF535C"/>
    <w:rsid w:val="00BF6194"/>
    <w:rsid w:val="00C002F3"/>
    <w:rsid w:val="00C01809"/>
    <w:rsid w:val="00C030DA"/>
    <w:rsid w:val="00C0495C"/>
    <w:rsid w:val="00C16476"/>
    <w:rsid w:val="00C169B0"/>
    <w:rsid w:val="00C16CB3"/>
    <w:rsid w:val="00C27019"/>
    <w:rsid w:val="00C270F8"/>
    <w:rsid w:val="00C27A5E"/>
    <w:rsid w:val="00C27DF8"/>
    <w:rsid w:val="00C327B6"/>
    <w:rsid w:val="00C3654E"/>
    <w:rsid w:val="00C40759"/>
    <w:rsid w:val="00C40CD1"/>
    <w:rsid w:val="00C4215B"/>
    <w:rsid w:val="00C434AB"/>
    <w:rsid w:val="00C470D0"/>
    <w:rsid w:val="00C47F56"/>
    <w:rsid w:val="00C50F7A"/>
    <w:rsid w:val="00C56ED9"/>
    <w:rsid w:val="00C57834"/>
    <w:rsid w:val="00C63438"/>
    <w:rsid w:val="00C71603"/>
    <w:rsid w:val="00C758E5"/>
    <w:rsid w:val="00C7785F"/>
    <w:rsid w:val="00C83D10"/>
    <w:rsid w:val="00C90206"/>
    <w:rsid w:val="00C916B0"/>
    <w:rsid w:val="00C944F9"/>
    <w:rsid w:val="00CA0A7C"/>
    <w:rsid w:val="00CA1FE5"/>
    <w:rsid w:val="00CA2288"/>
    <w:rsid w:val="00CA43CB"/>
    <w:rsid w:val="00CA5A7B"/>
    <w:rsid w:val="00CB33E3"/>
    <w:rsid w:val="00CB41D2"/>
    <w:rsid w:val="00CB6DD4"/>
    <w:rsid w:val="00CC2E96"/>
    <w:rsid w:val="00CC3BD6"/>
    <w:rsid w:val="00CC3D15"/>
    <w:rsid w:val="00CC4CF3"/>
    <w:rsid w:val="00CD3445"/>
    <w:rsid w:val="00CE00D0"/>
    <w:rsid w:val="00CE3CCE"/>
    <w:rsid w:val="00CE4A38"/>
    <w:rsid w:val="00CE51E6"/>
    <w:rsid w:val="00CF0116"/>
    <w:rsid w:val="00CF1EC1"/>
    <w:rsid w:val="00CF35D7"/>
    <w:rsid w:val="00D00206"/>
    <w:rsid w:val="00D003EE"/>
    <w:rsid w:val="00D02AE2"/>
    <w:rsid w:val="00D071B8"/>
    <w:rsid w:val="00D07310"/>
    <w:rsid w:val="00D116B6"/>
    <w:rsid w:val="00D2624E"/>
    <w:rsid w:val="00D270D7"/>
    <w:rsid w:val="00D30351"/>
    <w:rsid w:val="00D30E65"/>
    <w:rsid w:val="00D33A62"/>
    <w:rsid w:val="00D40F84"/>
    <w:rsid w:val="00D41898"/>
    <w:rsid w:val="00D43DD2"/>
    <w:rsid w:val="00D43E32"/>
    <w:rsid w:val="00D45228"/>
    <w:rsid w:val="00D474F7"/>
    <w:rsid w:val="00D5334C"/>
    <w:rsid w:val="00D536DB"/>
    <w:rsid w:val="00D53865"/>
    <w:rsid w:val="00D629A0"/>
    <w:rsid w:val="00D62E1C"/>
    <w:rsid w:val="00D665B9"/>
    <w:rsid w:val="00D66881"/>
    <w:rsid w:val="00D66D7F"/>
    <w:rsid w:val="00D71EDC"/>
    <w:rsid w:val="00D72D3B"/>
    <w:rsid w:val="00D764F3"/>
    <w:rsid w:val="00D76CA7"/>
    <w:rsid w:val="00D77642"/>
    <w:rsid w:val="00D80654"/>
    <w:rsid w:val="00D86016"/>
    <w:rsid w:val="00D87505"/>
    <w:rsid w:val="00D878EB"/>
    <w:rsid w:val="00D87B7C"/>
    <w:rsid w:val="00D917AC"/>
    <w:rsid w:val="00D91D12"/>
    <w:rsid w:val="00D93A65"/>
    <w:rsid w:val="00D94B8D"/>
    <w:rsid w:val="00D967D6"/>
    <w:rsid w:val="00DA4F4C"/>
    <w:rsid w:val="00DA6AB0"/>
    <w:rsid w:val="00DB2982"/>
    <w:rsid w:val="00DC4258"/>
    <w:rsid w:val="00DC7EB1"/>
    <w:rsid w:val="00DD0708"/>
    <w:rsid w:val="00DD19ED"/>
    <w:rsid w:val="00DD1BF2"/>
    <w:rsid w:val="00DD661F"/>
    <w:rsid w:val="00DD6D19"/>
    <w:rsid w:val="00DE0A43"/>
    <w:rsid w:val="00DE0FB2"/>
    <w:rsid w:val="00DE271C"/>
    <w:rsid w:val="00DE5984"/>
    <w:rsid w:val="00DE71E0"/>
    <w:rsid w:val="00DF0890"/>
    <w:rsid w:val="00DF336E"/>
    <w:rsid w:val="00DF4BC2"/>
    <w:rsid w:val="00E02075"/>
    <w:rsid w:val="00E05A4F"/>
    <w:rsid w:val="00E0657D"/>
    <w:rsid w:val="00E076CB"/>
    <w:rsid w:val="00E12AAF"/>
    <w:rsid w:val="00E16A31"/>
    <w:rsid w:val="00E17D88"/>
    <w:rsid w:val="00E20322"/>
    <w:rsid w:val="00E20C01"/>
    <w:rsid w:val="00E2559D"/>
    <w:rsid w:val="00E25C65"/>
    <w:rsid w:val="00E25F96"/>
    <w:rsid w:val="00E329B8"/>
    <w:rsid w:val="00E32E54"/>
    <w:rsid w:val="00E339D4"/>
    <w:rsid w:val="00E33EAC"/>
    <w:rsid w:val="00E34A1D"/>
    <w:rsid w:val="00E35AE8"/>
    <w:rsid w:val="00E409E9"/>
    <w:rsid w:val="00E42574"/>
    <w:rsid w:val="00E44723"/>
    <w:rsid w:val="00E44943"/>
    <w:rsid w:val="00E47D02"/>
    <w:rsid w:val="00E538CE"/>
    <w:rsid w:val="00E6112D"/>
    <w:rsid w:val="00E6605C"/>
    <w:rsid w:val="00E74C92"/>
    <w:rsid w:val="00E753C2"/>
    <w:rsid w:val="00E77ED5"/>
    <w:rsid w:val="00E8068C"/>
    <w:rsid w:val="00E836F5"/>
    <w:rsid w:val="00E83FB9"/>
    <w:rsid w:val="00E928D8"/>
    <w:rsid w:val="00E92A90"/>
    <w:rsid w:val="00E94773"/>
    <w:rsid w:val="00E96FA0"/>
    <w:rsid w:val="00EA591F"/>
    <w:rsid w:val="00EA7134"/>
    <w:rsid w:val="00EA7ECB"/>
    <w:rsid w:val="00EB0446"/>
    <w:rsid w:val="00EB0D9D"/>
    <w:rsid w:val="00EB150E"/>
    <w:rsid w:val="00EB6083"/>
    <w:rsid w:val="00EC4DBD"/>
    <w:rsid w:val="00EC5AAF"/>
    <w:rsid w:val="00ED06B5"/>
    <w:rsid w:val="00ED1B5C"/>
    <w:rsid w:val="00ED28DE"/>
    <w:rsid w:val="00ED2DED"/>
    <w:rsid w:val="00EF0C04"/>
    <w:rsid w:val="00EF6351"/>
    <w:rsid w:val="00F05BA8"/>
    <w:rsid w:val="00F14F70"/>
    <w:rsid w:val="00F174A2"/>
    <w:rsid w:val="00F204A4"/>
    <w:rsid w:val="00F25043"/>
    <w:rsid w:val="00F30452"/>
    <w:rsid w:val="00F34C00"/>
    <w:rsid w:val="00F358AF"/>
    <w:rsid w:val="00F408CF"/>
    <w:rsid w:val="00F40EE2"/>
    <w:rsid w:val="00F41804"/>
    <w:rsid w:val="00F435D5"/>
    <w:rsid w:val="00F4437E"/>
    <w:rsid w:val="00F4531A"/>
    <w:rsid w:val="00F50AA2"/>
    <w:rsid w:val="00F50F23"/>
    <w:rsid w:val="00F53113"/>
    <w:rsid w:val="00F53DBE"/>
    <w:rsid w:val="00F54C4C"/>
    <w:rsid w:val="00F55AF3"/>
    <w:rsid w:val="00F60C74"/>
    <w:rsid w:val="00F61E2A"/>
    <w:rsid w:val="00F62285"/>
    <w:rsid w:val="00F65033"/>
    <w:rsid w:val="00F67399"/>
    <w:rsid w:val="00F67E37"/>
    <w:rsid w:val="00F70568"/>
    <w:rsid w:val="00F72A2F"/>
    <w:rsid w:val="00F74472"/>
    <w:rsid w:val="00F755E9"/>
    <w:rsid w:val="00F76C3B"/>
    <w:rsid w:val="00F833CB"/>
    <w:rsid w:val="00F90080"/>
    <w:rsid w:val="00F90764"/>
    <w:rsid w:val="00F90997"/>
    <w:rsid w:val="00F92F54"/>
    <w:rsid w:val="00F94564"/>
    <w:rsid w:val="00FA03BA"/>
    <w:rsid w:val="00FA41F1"/>
    <w:rsid w:val="00FA4924"/>
    <w:rsid w:val="00FA4EE0"/>
    <w:rsid w:val="00FB39CE"/>
    <w:rsid w:val="00FB45E9"/>
    <w:rsid w:val="00FB524F"/>
    <w:rsid w:val="00FB6C28"/>
    <w:rsid w:val="00FC1FEF"/>
    <w:rsid w:val="00FD124B"/>
    <w:rsid w:val="00FD3F16"/>
    <w:rsid w:val="00FD6F43"/>
    <w:rsid w:val="00FE5694"/>
    <w:rsid w:val="00FE6F6F"/>
    <w:rsid w:val="00FF1867"/>
    <w:rsid w:val="00FF1FBD"/>
    <w:rsid w:val="00FF3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1E5"/>
    <w:pPr>
      <w:jc w:val="both"/>
    </w:pPr>
    <w:rPr>
      <w:rFonts w:ascii="Arial" w:hAnsi="Arial"/>
      <w:spacing w:val="-5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620C9"/>
    <w:pPr>
      <w:autoSpaceDE w:val="0"/>
      <w:autoSpaceDN w:val="0"/>
      <w:adjustRightInd w:val="0"/>
      <w:spacing w:before="108" w:after="108"/>
      <w:jc w:val="center"/>
      <w:outlineLvl w:val="0"/>
    </w:pPr>
    <w:rPr>
      <w:rFonts w:cs="Arial"/>
      <w:b/>
      <w:bCs/>
      <w:color w:val="000080"/>
      <w:spacing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next w:val="a"/>
    <w:rsid w:val="008771E5"/>
    <w:pPr>
      <w:spacing w:before="220" w:line="220" w:lineRule="atLeast"/>
    </w:pPr>
  </w:style>
  <w:style w:type="paragraph" w:styleId="3">
    <w:name w:val="Body Text 3"/>
    <w:basedOn w:val="a"/>
    <w:rsid w:val="008771E5"/>
    <w:pPr>
      <w:jc w:val="left"/>
    </w:pPr>
    <w:rPr>
      <w:rFonts w:ascii="Times New Roman" w:hAnsi="Times New Roman"/>
      <w:spacing w:val="0"/>
      <w:sz w:val="28"/>
      <w:lang w:eastAsia="ru-RU"/>
    </w:rPr>
  </w:style>
  <w:style w:type="paragraph" w:styleId="a4">
    <w:name w:val="Balloon Text"/>
    <w:basedOn w:val="a"/>
    <w:semiHidden/>
    <w:rsid w:val="00957A64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640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0620C9"/>
    <w:rPr>
      <w:rFonts w:ascii="Arial" w:hAnsi="Arial" w:cs="Arial"/>
      <w:b/>
      <w:bCs/>
      <w:color w:val="000080"/>
      <w:sz w:val="24"/>
      <w:szCs w:val="24"/>
    </w:rPr>
  </w:style>
  <w:style w:type="character" w:customStyle="1" w:styleId="a6">
    <w:name w:val="Цветовое выделение"/>
    <w:uiPriority w:val="99"/>
    <w:rsid w:val="000620C9"/>
    <w:rPr>
      <w:b/>
      <w:bCs/>
      <w:color w:val="000080"/>
    </w:rPr>
  </w:style>
  <w:style w:type="character" w:customStyle="1" w:styleId="a7">
    <w:name w:val="Гипертекстовая ссылка"/>
    <w:basedOn w:val="a6"/>
    <w:uiPriority w:val="99"/>
    <w:rsid w:val="000620C9"/>
    <w:rPr>
      <w:b/>
      <w:bCs/>
      <w:color w:val="008000"/>
    </w:rPr>
  </w:style>
  <w:style w:type="paragraph" w:customStyle="1" w:styleId="ConsPlusNormal">
    <w:name w:val="ConsPlusNormal"/>
    <w:rsid w:val="008707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List Paragraph"/>
    <w:basedOn w:val="a"/>
    <w:uiPriority w:val="34"/>
    <w:qFormat/>
    <w:rsid w:val="007377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4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aHUCyiMwHwMvEJmZEB1qSNRbq/mpw5jTZav3h33SfoY=</DigestValue>
    </Reference>
    <Reference URI="#idOfficeObject" Type="http://www.w3.org/2000/09/xmldsig#Object">
      <DigestMethod Algorithm="http://www.w3.org/2001/04/xmldsig-more#gostr3411"/>
      <DigestValue>pNjX+/ufqjHWPDRmaH/XPob+GzkM3GDdRAGZ9WIL3Aw=</DigestValue>
    </Reference>
  </SignedInfo>
  <SignatureValue>
    1Z5TaEn3lxsbX992kKY2civ9pO6BmoBP9nK/qNmBVsFHtkcayBjvEdCSamkQbluD4FJeSatg
    ZBK2NpNPyAzfJQ==
  </SignatureValue>
  <KeyInfo>
    <X509Data>
      <X509Certificate>
          MIIKqTCCCligAwIBAgIKdK6rnwADAAIEIjAIBgYqhQMCAgMwggGMMRgwFgYFKoUDZAESDTEw
          MjY2MDU2MDY2MjAxGjAYBggqhQMDgQMBARIMMDA2NjYzMDAzMTI3MSwwKgYDVQQJDCPQn9GA
          LiDQmtC+0YHQvNC+0L3QsNCy0YLQvtCyINC0LiA1NjEeMBwGCSqGSIb3DQEJARYPY2FAc2ti
          a29udHVyLnJ1MQswCQYDVQQGEwJSVTEzMDEGA1UECAwqNjYg0KHQstC10YDQtNC70L7QstGB
          0LrQsNGPINC+0LHQu9Cw0YHRgtGMMSEwHwYDVQQHDBjQldC60LDRgtC10YDQuNC90LHRg9GA
          0LMxLjAsBgNVBAoMJdCX0JDQniDCq9Cf0KQgwqvQodCa0JEg0JrQvtC90YLRg9GAwrsxMDAu
          BgNVBAsMJ9Cj0LTQvtGB0YLQvtCy0LXRgNGP0Y7RidC40Lkg0YbQtdC90YLRgDE/MD0GA1UE
          Aww20KPQpiDQl9CQ0J4gwqvQn9CkIMKr0KHQmtCRINCa0L7QvdGC0YPRgMK7IChRdWFsaWZp
          ZWQpMB4XDTE2MDQyNTA1NDEwMFoXDTE3MDQyNTA1NDIwMFowggILMRowGAYIKoUDA4EDAQES
          DDAwNDEwMTA5MDE2NzEjMCEGCSqGSIb3DQEJARYUc2VtY2hldmFJVkB5YW5kZXgucnUxCzAJ
          BgNVBAYTAlJVMSkwJwYDVQQIDCA0MSDQmtCw0LzRh9Cw0YLRgdC60LjQuSDQutGA0LDQuTE4
          MDYGA1UEBwwv0J/QtdGC0YDQvtC/0LDQstC70L7QstGB0Lot0JrQsNC80YfQsNGC0YHQutC4
          0LkxFjAUBgNVBAoMDdCQ0J4gItCa0K3QoSIxFjAUBgNVBAMMDdCQ0J4gItCa0K3QoSIxfDB6
          BgNVBAwMc9CX0LDQvC4g0LPQtdC9LiDQtNC40YDQtdC60YLQvtGA0LAg0L/QviDRhNC40L3Q
          sNC90YHQsNC8LCDRjdC60L7QvdC+0LzQuNC60LUg0Lgg0Y3QvdC10YDQs9C+0YHQsdGL0YIu
          INC00LXRj9GCLdGC0LgxFzAVBgNVBAQMDtCh0LXQvNGH0LXQstCwMSwwKgYDVQQqDCPQmNGA
          0LjQvdCwINCS0LvQsNC00LjQvNC40YDQvtCy0L3QsDEvMC0GA1UECQwm0YPQuyDQotC+0L/Q
          vtGA0LrQvtCy0LAsINC00L7QvCA5LzMsIDYxGDAWBgUqhQNkARINMTAzNDEwMDY0NTY1NTEW
          MBQGBSqFA2QDEgswMzU1NzY3NTg4NjBjMBwGBiqFAwICEzASBgcqhQMCAiQABgcqhQMCAh4B
          A0MABEAEspMEGsc+0bsxyXAPHj5yG3FJ+2dzJmt+vOYWxbLjvTn7wX++A0q0iyqc0FoD4t9v
          EpMX5+I8I4dxYfdXlM8eo4IGFTCCBhEwDgYDVR0PAQH/BAQDAgTwMBMGA1UdIAQMMAowCAYG
          KoUDZHEBMEMGA1UdJQQ8MDoGCCsGAQUFBwMCBgcqhQMCAiIGBggrBgEFBQcDBAYHKoUDAwcI
          AQYIKoUDAwUKAgwGCCqFAwMHAAEMMB8GA1UdEQQYMBaBFHNlbWNoZXZhSVZAeWFuZGV4LnJ1
          MB0GA1UdDgQWBBRRi0xHFIjUwsD+HwH4kMBHm7W9HDCCAc0GA1UdIwSCAcQwggHAgBQ8OiG4
          aMzNjkK7cgYO3DoKUtSVsqGCAZSkggGQMIIBjDEYMBYGBSqFA2QBEg0xMDI2NjA1NjA2NjIw
          MRowGAYIKoUDA4EDAQESDDAwNjY2MzAwMzEyNzEsMCoGA1UECQwj0J/RgC4g0JrQvtGB0LzQ
          vtC90LDQstGC0L7QsiDQtC4gNTYxHjAcBgkqhkiG9w0BCQEWD2NhQHNrYmtvbnR1ci5ydTEL
          MAkGA1UEBhMCUlUxMzAxBgNVBAgMKjY2INCh0LLQtdGA0LTQu9C+0LLRgdC60LDRjyDQvtCx
          0LvQsNGB0YLRjDEhMB8GA1UEBwwY0JXQutCw0YLQtdGA0LjQvdCx0YPRgNCzMS4wLAYDVQQK
          DCXQl9CQ0J4gwqvQn9CkIMKr0KHQmtCRINCa0L7QvdGC0YPRgMK7MTAwLgYDVQQLDCfQo9C0
          0L7RgdGC0L7QstC10YDRj9GO0YnQuNC5INGG0LXQvdGC0YAxPzA9BgNVBAMMNtCj0KYg0JfQ
          kNCeIMKr0J/QpCDCq9Ch0JrQkSDQmtC+0L3RgtGD0YDCuyAoUXVhbGlmaWVkKYIQFzVM5V8K
          x6xFlmS5XK0+ujCBhAYDVR0fBH0wezA7oDmgN4Y1aHR0cDovL2NkcC5za2Jrb250dXIucnUv
          Y2RwL2tvbnR1ci1xdWFsaWZpZWQtMjAxNS5jcmwwPKA6oDiGNmh0dHA6Ly9jZHAyLnNrYmtv
          bnR1ci5ydS9jZHAva29udHVyLXF1YWxpZmllZC0yMDE1LmNybDCB3AYIKwYBBQUHAQEEgc8w
          gcwwMQYIKwYBBQUHMAGGJWh0dHA6Ly9wa2kuc2tia29udHVyLnJ1L29jc3Avb2NzcC5zcmYw
          SgYIKwYBBQUHMAKGPmh0dHA6Ly9jZHAuc2tia29udHVyLnJ1L2NlcnRpZmljYXRlcy9rb250
          dXItcXVhbGlmaWVkLTIwMTUuY3J0MEsGCCsGAQUFBzAChj9odHRwOi8vY2RwMi5za2Jrb250
          dXIucnUvY2VydGlmaWNhdGVzL2tvbnR1ci1xdWFsaWZpZWQtMjAxNS5jcnQwgZMGByqFAwIC
          MQIEgYcwgYQwdBZCaHR0cDovL2NhLnNrYmtvbnR1ci5ydS9hYm91dC9kb2N1bWVudHMvY3J5
          cHRvcHJvLWxpY2Vuc2UtcXVhbGlmaWVkDCrQodCa0JEg0JrQvtC90YLRg9GAINC4INCh0LXR
          gNGC0YPQvC3Qn9GA0L4DAgXgBAwQQK9Jt4Ik+XPFNvQwKwYDVR0QBCQwIoAPMjAxNjA0MjUw
          NTQxMDBagQ8yMDE3MDQyNTA1NDEwMFowNgYFKoUDZG8ELQwrItCa0YDQuNC/0YLQvtCf0YDQ
          viBDU1AiICjQstC10YDRgdC40Y8gMy42KTCCATEGBSqFA2RwBIIBJjCCASIMKyLQmtGA0LjQ
          v9GC0L7Qn9GA0L4gQ1NQIiAo0LLQtdGA0YHQuNGPIDMuNikMUyLQo9C00L7RgdGC0L7QstC1
          0YDRj9GO0YnQuNC5INGG0LXQvdGC0YAgItCa0YDQuNC/0YLQvtCf0YDQviDQo9CmIiDQstC1
          0YDRgdC40LggMS41DE5D0LXRgNGC0LjRhNC40LrQsNGCINGB0L7QvtGC0LLQtdGC0YHRgtCy
          0LjRjyDihJYg0KHQpC8xMjQtMjczOCDQvtGCIDAxLjA3LjIwMTUMTkPQtdGA0YLQuNGE0LjQ
          utCw0YIg0YHQvtC+0YLQstC10YLRgdGC0LLQuNGPIOKEliDQodCkLzEyOC0yNzY4INC+0YIg
          MzEuMTIuMjAxNTAIBgYqhQMCAgMDQQCsOQi5JMnlNEOLZJ+u6UeByhzhkvEWDN5+BqnTT85X
          qLm1IacOIa9H47jFbsOthqmiNb8lVlKFSq26Ez+lFpZI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4mHLu5Sz+7pytOpsr/L/AlPzKbc=</DigestValue>
      </Reference>
      <Reference URI="/word/fontTable.xml?ContentType=application/vnd.openxmlformats-officedocument.wordprocessingml.fontTable+xml">
        <DigestMethod Algorithm="http://www.w3.org/2000/09/xmldsig#sha1"/>
        <DigestValue>ubQnRtSmgJCszVvIVP+wOk5CBJE=</DigestValue>
      </Reference>
      <Reference URI="/word/numbering.xml?ContentType=application/vnd.openxmlformats-officedocument.wordprocessingml.numbering+xml">
        <DigestMethod Algorithm="http://www.w3.org/2000/09/xmldsig#sha1"/>
        <DigestValue>ruzcR7LTyGkVQPcER8J9PdgFlB0=</DigestValue>
      </Reference>
      <Reference URI="/word/settings.xml?ContentType=application/vnd.openxmlformats-officedocument.wordprocessingml.settings+xml">
        <DigestMethod Algorithm="http://www.w3.org/2000/09/xmldsig#sha1"/>
        <DigestValue>oMa++f1QLjwsJ2I4A5D8IO5x+zk=</DigestValue>
      </Reference>
      <Reference URI="/word/styles.xml?ContentType=application/vnd.openxmlformats-officedocument.wordprocessingml.styles+xml">
        <DigestMethod Algorithm="http://www.w3.org/2000/09/xmldsig#sha1"/>
        <DigestValue>BhyFQdapIqgTzo4e2em2GOFcNbM=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rjv7iLHd2EDZDpuhIQ4ABiKEBpg=</DigestValue>
      </Reference>
    </Manifest>
    <SignatureProperties>
      <SignatureProperty Id="idSignatureTime" Target="#idPackageSignature">
        <mdssi:SignatureTime>
          <mdssi:Format>YYYY-MM-DDThh:mm:ssTZD</mdssi:Format>
          <mdssi:Value>2017-04-05T04:49:18Z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1C1678-501C-4140-BBE7-8D0C942BD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3</Pages>
  <Words>624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</vt:lpstr>
    </vt:vector>
  </TitlesOfParts>
  <Company>kes</Company>
  <LinksUpToDate>false</LinksUpToDate>
  <CharactersWithSpaces>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creator>Феофанова</dc:creator>
  <cp:lastModifiedBy>User</cp:lastModifiedBy>
  <cp:revision>387</cp:revision>
  <cp:lastPrinted>2016-03-17T05:05:00Z</cp:lastPrinted>
  <dcterms:created xsi:type="dcterms:W3CDTF">2015-03-12T23:06:00Z</dcterms:created>
  <dcterms:modified xsi:type="dcterms:W3CDTF">2017-04-04T01:59:00Z</dcterms:modified>
</cp:coreProperties>
</file>